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7.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21.xml"/>
  <Override ContentType="application/vnd.openxmlformats-officedocument.wordprocessingml.footnotes+xml" PartName="/word/footnotes.xml"/>
  <Override ContentType="application/vnd.openxmlformats-officedocument.wordprocessingml.header+xml" PartName="/word/header6.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2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3" Target="docProps/core.xml" Type="http://schemas.openxmlformats.org/package/2006/relationships/metadata/core-properties"/>
<Relationship Id="rId5" Target="docProps/app.xml" Type="http://schemas.openxmlformats.org/officeDocument/2006/relationships/extended-properties"/>
</Relationships>

</file>

<file path=word/document.xml><?xml version="1.0" encoding="utf-8"?>
<w:document xmlns:w="http://schemas.openxmlformats.org/wordprocessingml/2006/main">
  <w:body>
    <w:p>
      <w:pPr>
        <w:rPr>
          <w:sz w:val="26"/>
          <w:szCs w:val="26"/>
        </w:rPr>
        <w:pStyle w:val="DefaultTextBox"/>
        <w:spacing w:line="312" w:before="117"/>
        <w:ind w:left="332" w:right="240"/>
        <w:jc w:val="left"/>
      </w:pPr>
      <w:r>
        <w:rPr>
          <w:b w:val="1"/>
          <w:sz w:val="26"/>
          <w:u w:val="single"/>
        </w:rPr>
        <w:t/>
      </w:r>
    </w:p>
    <w:p>
      <w:pPr>
        <w:rPr/>
        <w:pStyle w:val="DefaultTextBox"/>
        <w:ind w:left="332" w:right="240"/>
        <w:jc w:val="left"/>
      </w:pPr>
      <w:r>
        <w:rPr>
          <w:rFonts w:hint="eastAsia"/>
          <w:b w:val="1"/>
          <w:sz w:val="35"/>
          <w:u w:val="single"/>
        </w:rPr>
        <w:t>観察研</w:t>
      </w:r>
      <w:r>
        <w:rPr>
          <w:rFonts w:hint="eastAsia"/>
          <w:b w:val="1"/>
          <w:sz w:val="35"/>
          <w:u w:val="single"/>
        </w:rPr>
        <w:t>究</w:t>
      </w:r>
      <w:r>
        <w:rPr>
          <w:rFonts w:hint="eastAsia"/>
          <w:b w:val="1"/>
          <w:sz w:val="35"/>
          <w:u w:val="single"/>
        </w:rPr>
        <w:t>用　</w:t>
      </w:r>
      <w:r>
        <w:rPr>
          <w:rFonts w:hint="eastAsia"/>
          <w:b w:val="1"/>
          <w:sz w:val="35"/>
          <w:u w:val="single"/>
        </w:rPr>
        <w:t>研究実施計画書テンプレート</w:t>
      </w:r>
      <w:r>
        <w:rPr/>
        <w:t/>
      </w:r>
    </w:p>
    <w:p>
      <w:pPr>
        <w:pStyle w:val="DefaultTextBox"/>
        <w:ind w:left="332" w:right="240"/>
        <w:jc w:val="left"/>
      </w:pPr>
      <w:r>
        <w:rPr>
          <w:rFonts w:hint="eastAsia"/>
        </w:rPr>
        <w:t xml:space="preserve">第2.0版 2020年3月31日</w:t>
      </w:r>
    </w:p>
    <w:p>
      <w:pPr>
        <w:pStyle w:val="DefaultTextBox"/>
        <w:spacing w:line="312" w:before="234"/>
        <w:ind w:left="332" w:right="240"/>
        <w:jc w:val="right"/>
      </w:pPr>
      <w:r>
        <w:rPr>
          <w:rFonts w:hint="eastAsia"/>
        </w:rPr>
        <w:t>慶應義塾大学病院</w:t>
      </w:r>
    </w:p>
    <w:p>
      <w:pPr>
        <w:pStyle w:val="DefaultTextBox"/>
        <w:ind w:left="332" w:right="240"/>
        <w:jc w:val="right"/>
      </w:pPr>
      <w:r>
        <w:rPr>
          <w:rFonts w:hint="eastAsia"/>
        </w:rPr>
        <w:t>臨床研究推進センター</w:t>
      </w:r>
    </w:p>
    <w:p>
      <w:pPr>
        <w:rPr/>
        <w:pStyle w:val="DefaultTextBox"/>
        <w:ind w:left="332" w:right="240"/>
        <w:jc w:val="right"/>
      </w:pPr>
      <w:r>
        <w:rPr/>
        <w:t/>
      </w:r>
    </w:p>
    <w:p>
      <w:pPr>
        <w:rPr/>
        <w:pStyle w:val="DefaultTextBox"/>
        <w:spacing w:line="312" w:before="234"/>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ind w:left="332" w:right="240"/>
        <w:jc w:val="left"/>
      </w:pPr>
      <w:r>
        <w:rPr/>
        <w:t/>
      </w:r>
    </w:p>
    <w:p>
      <w:pPr>
        <w:rPr/>
        <w:pStyle w:val="DefaultTextBox"/>
        <w:spacing w:after="215"/>
        <w:ind w:left="332" w:right="240"/>
        <w:jc w:val="left"/>
      </w:pPr>
      <w:r>
        <w:rPr/>
        <w:t/>
      </w:r>
    </w:p>
    <w:p>
      <w:pPr>
        <w:rPr/>
        <w:pStyle w:val="DefaultTextBox"/>
        <w:numPr>
          <w:ilvl w:val="0"/>
          <w:numId w:val="1"/>
        </w:numPr>
      </w:pPr>
      <w:r>
        <w:rPr>
          <w:rFonts w:hint="eastAsia"/>
        </w:rPr>
        <w:t>本文書における文字色の定義</w:t>
      </w:r>
      <w:r>
        <w:rPr/>
        <w:t/>
      </w:r>
    </w:p>
    <w:tbl>
      <w:tblPr>
        <w:tblStyle w:val="61dgfa7313kgjebera26c6bmuf"/>
        <w:tblLayout w:type="fixed"/>
        <w:tblW w:w="8075" w:type="dxa"/>
        <w:tblInd w:w="340" w:type="dxa"/>
      </w:tblPr>
      <w:tblGrid>
        <w:gridCol w:w="835"/>
        <w:gridCol w:w="3712"/>
        <w:gridCol w:w="3527"/>
      </w:tblGrid>
      <w:tr>
        <w:trPr>
          <w:cantSplit/>
          <w:trHeight w:val="408" w:hRule="exact"/>
        </w:trPr>
        <w:tc>
          <w:tcPr>
            <w:tcW w:type="dxa" w:w="835"/>
            <w:tcBorders>
              <w:top w:val="single" w:sz="8" w:color="000000"/>
              <w:left w:val="single" w:sz="8"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種類</w:t>
            </w:r>
          </w:p>
        </w:tc>
        <w:tc>
          <w:tcPr>
            <w:tcW w:type="dxa" w:w="3712"/>
            <w:tcBorders>
              <w:top w:val="single" w:sz="8" w:color="000000"/>
              <w:left w:val="single" w:sz="4"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説明</w:t>
            </w:r>
          </w:p>
        </w:tc>
        <w:tc>
          <w:tcPr>
            <w:tcW w:type="dxa" w:w="3527"/>
            <w:tcBorders>
              <w:top w:val="single" w:sz="8" w:color="000000"/>
              <w:left w:val="single" w:sz="4" w:color="000000"/>
              <w:bottom w:val="double" w:sz="4" w:color="000000"/>
              <w:right w:val="single" w:sz="8"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留意事項</w:t>
            </w:r>
          </w:p>
        </w:tc>
      </w:tr>
      <w:tr>
        <w:trPr>
          <w:cantSplit/>
          <w:trHeight w:val="1082" w:hRule="exact"/>
        </w:trPr>
        <w:tc>
          <w:tcPr>
            <w:tcW w:type="dxa" w:w="835"/>
            <w:tcBorders>
              <w:top w:val="doub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hint="eastAsia"/>
                <w:b w:val="0"/>
                <w:i w:val="0"/>
                <w:color w:val="ff0000"/>
                <w:sz w:val="20"/>
              </w:rPr>
              <w:t>赤文字</w:t>
            </w:r>
            <w:r>
              <w:rPr>
                <w:rFonts w:eastAsia="ＭＳ 明朝" w:ascii="Times New Roman" w:hAnsi="Times New Roman" w:cs="Times New Roman"/>
                <w:b w:val="0"/>
                <w:i w:val="0"/>
                <w:color w:val="000000"/>
                <w:sz w:val="20"/>
              </w:rPr>
              <w:t/>
            </w:r>
          </w:p>
        </w:tc>
        <w:tc>
          <w:tcPr>
            <w:tcW w:type="dxa" w:w="3712"/>
            <w:tcBorders>
              <w:top w:val="doub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プロトコル作成のためのガイダンスで、各項に記載すべき内容が説明されている。</w:t>
            </w:r>
          </w:p>
        </w:tc>
        <w:tc>
          <w:tcPr>
            <w:tcW w:type="dxa" w:w="3527"/>
            <w:tcBorders>
              <w:top w:val="doub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hint="eastAsia"/>
                <w:b w:val="0"/>
                <w:i w:val="0"/>
                <w:color w:val="000000"/>
                <w:sz w:val="20"/>
              </w:rPr>
              <w:t>作成後、削除する。</w:t>
            </w:r>
            <w:r>
              <w:rPr>
                <w:rFonts w:eastAsia="ＭＳ 明朝" w:ascii="Times New Roman" w:hAnsi="Times New Roman" w:cs="Times New Roman"/>
                <w:b w:val="0"/>
                <w:i w:val="0"/>
                <w:color w:val="000000"/>
                <w:sz w:val="20"/>
              </w:rPr>
              <w:t/>
            </w:r>
          </w:p>
        </w:tc>
      </w:tr>
      <w:tr>
        <w:trPr>
          <w:cantSplit/>
          <w:trHeight w:val="729" w:hRule="exact"/>
        </w:trPr>
        <w:tc>
          <w:tcPr>
            <w:tcW w:type="dxa" w:w="835"/>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hint="eastAsia"/>
                <w:b w:val="0"/>
                <w:i w:val="0"/>
                <w:color w:val="0000ff"/>
                <w:sz w:val="20"/>
              </w:rPr>
              <w:t>青文字</w:t>
            </w:r>
            <w:r>
              <w:rPr>
                <w:rFonts w:eastAsia="ＭＳ 明朝" w:ascii="Times New Roman" w:hAnsi="Times New Roman" w:cs="Times New Roman"/>
                <w:b w:val="0"/>
                <w:i w:val="0"/>
                <w:color w:val="000000"/>
                <w:sz w:val="20"/>
              </w:rPr>
              <w:t/>
            </w:r>
          </w:p>
        </w:tc>
        <w:tc>
          <w:tcPr>
            <w:tcW w:type="dxa" w:w="3712"/>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hint="eastAsia"/>
                <w:b w:val="0"/>
                <w:i w:val="0"/>
                <w:color w:val="000000"/>
                <w:sz w:val="20"/>
              </w:rPr>
              <w:t>記載例</w:t>
            </w:r>
            <w:r>
              <w:rPr>
                <w:rFonts w:eastAsia="ＭＳ 明朝" w:ascii="Times New Roman" w:hAnsi="Times New Roman" w:cs="Times New Roman"/>
                <w:b w:val="0"/>
                <w:i w:val="0"/>
                <w:color w:val="000000"/>
                <w:sz w:val="20"/>
              </w:rPr>
              <w:t/>
            </w:r>
          </w:p>
        </w:tc>
        <w:tc>
          <w:tcPr>
            <w:tcW w:type="dxa" w:w="3527"/>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hint="eastAsia"/>
                <w:b w:val="0"/>
                <w:i w:val="0"/>
                <w:color w:val="000000"/>
                <w:sz w:val="20"/>
              </w:rPr>
              <w:t>記載例を採用する場合は、本文記載箇所へコピー＆ペーストする。</w:t>
            </w:r>
            <w:r>
              <w:rPr>
                <w:rFonts w:eastAsia="ＭＳ 明朝" w:ascii="Times New Roman" w:hAnsi="Times New Roman" w:cs="Times New Roman"/>
                <w:b w:val="0"/>
                <w:i w:val="0"/>
                <w:color w:val="000000"/>
                <w:sz w:val="20"/>
              </w:rPr>
              <w:t/>
            </w:r>
          </w:p>
        </w:tc>
      </w:tr>
      <w:tr>
        <w:trPr>
          <w:cantSplit/>
          <w:trHeight w:val="729" w:hRule="exact"/>
        </w:trPr>
        <w:tc>
          <w:tcPr>
            <w:tcW w:type="dxa" w:w="835"/>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黒文字</w:t>
            </w:r>
          </w:p>
        </w:tc>
        <w:tc>
          <w:tcPr>
            <w:tcW w:type="dxa" w:w="3712"/>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項目名、定型文</w:t>
            </w:r>
          </w:p>
        </w:tc>
        <w:tc>
          <w:tcPr>
            <w:tcW w:type="dxa" w:w="3527"/>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定型の文言のため、基本的には編集しない文字列。</w:t>
            </w:r>
          </w:p>
        </w:tc>
      </w:tr>
    </w:tbl>
    <w:p>
      <w:pPr>
        <w:pStyle w:val="DefaultTextBox"/>
        <w:numPr>
          <w:ilvl w:val="0"/>
          <w:numId w:val="2"/>
        </w:numPr>
      </w:pPr>
      <w:r>
        <w:rPr>
          <w:rFonts w:hint="eastAsia"/>
        </w:rPr>
        <w:t>記載方法</w:t>
      </w:r>
    </w:p>
    <w:p>
      <w:pPr>
        <w:pStyle w:val="DefaultTextBox"/>
        <w:ind w:left="332" w:right="240"/>
        <w:jc w:val="left"/>
      </w:pPr>
      <w:r>
        <w:rPr>
          <w:rFonts w:hint="eastAsia"/>
          <w:color w:val="ff0000"/>
        </w:rPr>
        <w:t>ガイダンス</w:t>
      </w:r>
      <w:r>
        <w:rPr>
          <w:rFonts w:hint="eastAsia"/>
        </w:rPr>
        <w:t>を参考に記載すべき内容を把握・検討し、「本文はこちらに記載」と書かれている枠内又は定型文（黒文字）が記載されている枠内に検討した内容を記載してください。なお、「用語・略号一覧」や「改訂履歴」等の表については、記載例をそのまま上書きして差し支えありません。各項に</w:t>
      </w:r>
      <w:r>
        <w:rPr>
          <w:rFonts w:hint="eastAsia"/>
          <w:color w:val="0000ff"/>
        </w:rPr>
        <w:t>記載例</w:t>
      </w:r>
      <w:r>
        <w:rPr>
          <w:rFonts w:hint="eastAsia"/>
        </w:rPr>
        <w:t>を設けていますので、参考にしてください。</w:t>
      </w:r>
      <w:r>
        <w:br w:type="page"/>
      </w:r>
    </w:p>
    <w:p>
      <w:pPr>
        <w:sectPr>
          <w:headerReference xmlns:r="http://schemas.openxmlformats.org/officeDocument/2006/relationships" r:id="rId6" w:type="default"/>
          <w:footerReference xmlns:r="http://schemas.openxmlformats.org/officeDocument/2006/relationships" r:id="rId7" w:type="default"/>
          <w:pgSz w:w="11906" w:h="16838" w:code="13"/>
          <w:pgMar w:top="2079" w:bottom="1526" w:left="1695" w:right="1695" w:header="1419" w:footer="866" w:gutter="0"/>
          <w:cols w:num="1"/>
          <w:docGrid w:type="lines" w:linePitch="360"/>
        </w:sectPr>
      </w:pPr>
    </w:p>
    <w:tbl>
      <w:tblPr>
        <w:tblBorders>
          <w:top w:val="single" w:sz="4" w:space="0" w:color="auto"/>
          <w:left w:val="single" w:sz="4" w:space="0" w:color="auto"/>
          <w:bottom w:val="single" w:sz="4" w:space="0" w:color="auto"/>
          <w:right w:val="single" w:sz="4" w:space="0" w:color="auto"/>
        </w:tblBorders>
        <w:tblInd w:w="0" w:type="dxa"/>
        <w:tblW w:w="8497" w:type="dxa"/>
      </w:tblPr>
      <w:tr>
        <w:tc>
          <w:tcPr>
            <w:tcW w:w="5000" w:type="pct"/>
          </w:tcPr>
          <w:p>
            <w:pPr>
              <w:rPr/>
              <w:pStyle w:val="DefaultTextBox"/>
              <w:pageBreakBefore/>
              <w:spacing w:line="312" w:before="117"/>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rFonts w:hint="eastAsia"/>
                <w:sz w:val="45"/>
              </w:rPr>
              <w:t>研究実施計画書</w:t>
            </w: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rFonts w:eastAsia="ＭＳ 明朝" w:ascii="Times New Roman" w:hAnsi="Times New Roman" w:cs="Times New Roman"/>
                <w:b w:val="0"/>
                <w:i w:val="0"/>
                <w:color w:val="000000"/>
                <w:sz w:val="55"/>
              </w:rPr>
              <w:t>（例）XXXXXXの観察研究</w:t>
            </w: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ind w:left="332" w:right="240"/>
              <w:jc w:val="center"/>
            </w:pPr>
            <w:r>
              <w:rPr/>
              <w:t/>
            </w:r>
          </w:p>
          <w:p>
            <w:pPr>
              <w:rPr/>
              <w:pStyle w:val="DefaultTextBox"/>
              <w:spacing w:line="312" w:before="234"/>
              <w:ind w:left="332" w:right="240" w:firstLineChars="200" w:firstLine="400"/>
              <w:jc w:val="left"/>
            </w:pPr>
            <w:r>
              <w:rPr>
                <w:rFonts w:hint="eastAsia"/>
              </w:rPr>
              <w:t>【研究責任者】</w:t>
            </w:r>
            <w:r>
              <w:rPr/>
              <w:t/>
            </w:r>
          </w:p>
          <w:p>
            <w:pPr>
              <w:rPr/>
              <w:pStyle w:val="DefaultTextBox"/>
              <w:spacing w:line="312" w:before="234"/>
              <w:ind w:left="332" w:right="240" w:firstLineChars="500" w:firstLine="1000"/>
              <w:jc w:val="left"/>
            </w:pPr>
            <w:r>
              <w:rPr>
                <w:rFonts w:hint="eastAsia"/>
              </w:rPr>
              <w:t>氏名：</w:t>
            </w:r>
            <w:r>
              <w:rPr>
                <w:u w:val="single"/>
              </w:rPr>
              <w:t>（研究責任者氏名を入力）</w:t>
            </w:r>
            <w:r>
              <w:rPr/>
              <w:t/>
            </w:r>
          </w:p>
          <w:p>
            <w:pPr>
              <w:rPr/>
              <w:pStyle w:val="DefaultTextBox"/>
              <w:ind w:left="332" w:right="240" w:firstLineChars="500" w:firstLine="1000"/>
              <w:jc w:val="left"/>
            </w:pPr>
            <w:r>
              <w:rPr>
                <w:rFonts w:hint="eastAsia"/>
              </w:rPr>
              <w:t>職名：</w:t>
            </w:r>
            <w:r>
              <w:rPr>
                <w:rFonts w:eastAsia="ＭＳ 明朝" w:ascii="Times New Roman" w:hAnsi="Times New Roman" w:cs="Times New Roman"/>
                <w:b w:val="0"/>
                <w:i w:val="0"/>
                <w:color w:val="000000"/>
                <w:sz w:val="21"/>
                <w:u w:val="single"/>
              </w:rPr>
              <w:t>（職名を入力）</w:t>
            </w:r>
            <w:r>
              <w:rPr/>
              <w:t/>
            </w:r>
          </w:p>
          <w:p>
            <w:pPr>
              <w:rPr/>
              <w:pStyle w:val="DefaultTextBox"/>
              <w:ind w:left="332" w:right="240" w:firstLineChars="500" w:firstLine="1000"/>
              <w:jc w:val="left"/>
            </w:pPr>
            <w:r>
              <w:rPr>
                <w:rFonts w:hint="eastAsia"/>
              </w:rPr>
              <w:t>所属：</w:t>
            </w:r>
            <w:r>
              <w:rPr>
                <w:rFonts w:eastAsia="ＭＳ 明朝" w:ascii="Times New Roman" w:hAnsi="Times New Roman" w:cs="Times New Roman"/>
                <w:b w:val="0"/>
                <w:i w:val="0"/>
                <w:color w:val="000000"/>
                <w:sz w:val="21"/>
                <w:u w:val="single"/>
              </w:rPr>
              <w:t>（所属名を入力）</w:t>
            </w:r>
            <w:r>
              <w:rPr/>
              <w:t/>
            </w:r>
          </w:p>
          <w:p>
            <w:pPr>
              <w:rPr/>
              <w:pStyle w:val="DefaultTextBox"/>
              <w:spacing w:line="312" w:before="234"/>
              <w:ind w:left="332" w:right="240"/>
              <w:jc w:val="right"/>
            </w:pPr>
            <w:r>
              <w:rPr>
                <w:rFonts w:hint="eastAsia"/>
              </w:rPr>
              <w:t>第</w:t>
            </w:r>
            <w:r>
              <w:rPr>
                <w:rFonts w:eastAsia="ＭＳ 明朝" w:ascii="Times New Roman" w:hAnsi="Times New Roman" w:cs="Times New Roman"/>
                <w:b w:val="0"/>
                <w:i w:val="0"/>
                <w:color w:val="000000"/>
                <w:sz w:val="21"/>
              </w:rPr>
              <w:t>x.x</w:t>
            </w:r>
            <w:r>
              <w:rPr>
                <w:rFonts w:hint="eastAsia"/>
              </w:rPr>
              <w:t>版　</w:t>
            </w:r>
            <w:r>
              <w:rPr>
                <w:rFonts w:eastAsia="ＭＳ 明朝" w:ascii="Times New Roman" w:hAnsi="Times New Roman" w:cs="Times New Roman"/>
                <w:b w:val="0"/>
                <w:i w:val="0"/>
                <w:color w:val="000000"/>
                <w:sz w:val="21"/>
              </w:rPr>
              <w:t>2020/xx/xx</w:t>
            </w:r>
            <w:r>
              <w:rPr/>
              <w:t/>
            </w:r>
          </w:p>
        </w:tc>
      </w:tr>
    </w:tbl>
    <w:p>
      <w:r>
        <w:br w:type="page"/>
      </w:r>
    </w:p>
    <w:p>
      <w:pPr>
        <w:rPr/>
        <w:pStyle w:val="ParagraphStyle_0"/>
        <w:pageBreakBefore/>
        <w:tabs>
          <w:tab w:val="num" w:pos="313"/>
        </w:tabs>
        <w:spacing w:line="312" w:before="380"/>
        <w:ind w:left="313" w:hanging="313" w:right="0"/>
        <w:outlineLvl w:val="0"/>
      </w:pPr>
      <w:r>
        <w:rPr/>
        <w:t xml:space="preserve">0 </w:t>
      </w:r>
      <w:bookmarkStart w:id="1" w:name="h-kfk1v6t9cqegd7b680uq14goma"/>
      <w:r>
        <w:rPr>
          <w:rFonts w:hint="eastAsia"/>
        </w:rPr>
        <w:t>試験概要</w:t>
      </w:r>
      <w:r>
        <w:rPr/>
        <w:t/>
      </w:r>
      <w:bookmarkEnd w:id="1"/>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numPr>
                <w:ilvl w:val="0"/>
                <w:numId w:val="3"/>
              </w:numPr>
            </w:pPr>
            <w:r>
              <w:rPr>
                <w:rFonts w:hint="eastAsia"/>
                <w:color w:val="ff0000"/>
              </w:rPr>
              <w:t>本項は、実施計画書が約20ページを超える場合に記載してください。記載しない場合、0項は削除してください。</w:t>
            </w:r>
            <w:r>
              <w:rPr/>
              <w:t/>
            </w:r>
          </w:p>
        </w:tc>
      </w:tr>
    </w:tbl>
    <w:p>
      <w:pPr>
        <w:pStyle w:val="ParagraphStyle_1"/>
        <w:tabs>
          <w:tab w:val="num" w:pos="700"/>
        </w:tabs>
        <w:spacing w:line="312" w:before="478"/>
        <w:ind w:left="700" w:hanging="516" w:right="0"/>
        <w:outlineLvl w:val="1"/>
      </w:pPr>
      <w:r>
        <w:rPr/>
        <w:t xml:space="preserve">0.1 </w:t>
      </w:r>
      <w:bookmarkStart w:id="2" w:name="h-caiq7tqv216i3v898ga508i5ih"/>
      <w:r>
        <w:rPr>
          <w:rFonts w:hint="eastAsia"/>
        </w:rPr>
        <w:t>概要</w:t>
      </w:r>
      <w:bookmarkEnd w:id="2"/>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4"/>
              </w:numPr>
            </w:pPr>
            <w:r>
              <w:rPr>
                <w:rFonts w:hint="eastAsia"/>
                <w:color w:val="ff0000"/>
              </w:rPr>
              <w:t>以下項目について、実施計画書本文から抜粋して記載してください。</w:t>
            </w:r>
            <w:r>
              <w:rPr>
                <w:color w:val="ff0000"/>
              </w:rPr>
              <w:t/>
            </w:r>
          </w:p>
        </w:tc>
      </w:tr>
    </w:tbl>
    <w:p>
      <w:pPr>
        <w:pStyle w:val="DefaultTextBox"/>
        <w:spacing w:line="312" w:before="234"/>
        <w:ind w:left="516" w:right="240"/>
        <w:jc w:val="left"/>
      </w:pPr>
      <w:r>
        <w:rPr>
          <w:rFonts w:hint="eastAsia"/>
        </w:rPr>
        <w:t>試験概要を以下に示す。</w:t>
      </w:r>
    </w:p>
    <w:p>
      <w:pPr>
        <w:pStyle w:val="DefaultTextBox"/>
        <w:numPr>
          <w:ilvl w:val="0"/>
          <w:numId w:val="5"/>
        </w:numPr>
      </w:pPr>
      <w:r>
        <w:rPr>
          <w:rFonts w:hint="eastAsia"/>
        </w:rPr>
        <w:t>研究課題名：</w:t>
      </w:r>
    </w:p>
    <w:p>
      <w:pPr>
        <w:pStyle w:val="DefaultTextBox"/>
        <w:numPr>
          <w:ilvl w:val="0"/>
          <w:numId w:val="5"/>
        </w:numPr>
      </w:pPr>
      <w:r>
        <w:rPr>
          <w:rFonts w:hint="eastAsia"/>
        </w:rPr>
        <w:t>目的</w:t>
      </w:r>
    </w:p>
    <w:p>
      <w:pPr>
        <w:pStyle w:val="DefaultTextBox"/>
        <w:numPr>
          <w:ilvl w:val="0"/>
          <w:numId w:val="5"/>
        </w:numPr>
      </w:pPr>
      <w:r>
        <w:rPr>
          <w:rFonts w:hint="eastAsia"/>
        </w:rPr>
        <w:t>評価項目</w:t>
      </w:r>
    </w:p>
    <w:p>
      <w:pPr>
        <w:pStyle w:val="DefaultTextBox"/>
        <w:numPr>
          <w:ilvl w:val="1"/>
          <w:numId w:val="5"/>
        </w:numPr>
      </w:pPr>
      <w:r>
        <w:rPr>
          <w:rFonts w:hint="eastAsia"/>
        </w:rPr>
        <w:t>主要評価項目：</w:t>
      </w:r>
    </w:p>
    <w:p>
      <w:pPr>
        <w:pStyle w:val="DefaultTextBox"/>
        <w:numPr>
          <w:ilvl w:val="1"/>
          <w:numId w:val="5"/>
        </w:numPr>
      </w:pPr>
      <w:r>
        <w:rPr>
          <w:rFonts w:hint="eastAsia"/>
        </w:rPr>
        <w:t>副次評価項目：</w:t>
      </w:r>
    </w:p>
    <w:p>
      <w:pPr>
        <w:pStyle w:val="DefaultTextBox"/>
        <w:numPr>
          <w:ilvl w:val="0"/>
          <w:numId w:val="5"/>
        </w:numPr>
      </w:pPr>
      <w:r>
        <w:rPr>
          <w:rFonts w:hint="eastAsia"/>
        </w:rPr>
        <w:t>研究デザイン：</w:t>
      </w:r>
    </w:p>
    <w:p>
      <w:pPr>
        <w:pStyle w:val="DefaultTextBox"/>
        <w:numPr>
          <w:ilvl w:val="0"/>
          <w:numId w:val="5"/>
        </w:numPr>
      </w:pPr>
      <w:r>
        <w:rPr>
          <w:rFonts w:hint="eastAsia"/>
        </w:rPr>
        <w:t>対象集団</w:t>
      </w:r>
    </w:p>
    <w:p>
      <w:pPr>
        <w:pStyle w:val="DefaultTextBox"/>
        <w:numPr>
          <w:ilvl w:val="1"/>
          <w:numId w:val="5"/>
        </w:numPr>
      </w:pPr>
      <w:r>
        <w:rPr>
          <w:rFonts w:hint="eastAsia"/>
        </w:rPr>
        <w:t>選択基準：</w:t>
      </w:r>
    </w:p>
    <w:p>
      <w:pPr>
        <w:pStyle w:val="DefaultTextBox"/>
        <w:numPr>
          <w:ilvl w:val="1"/>
          <w:numId w:val="5"/>
        </w:numPr>
      </w:pPr>
      <w:r>
        <w:rPr>
          <w:rFonts w:hint="eastAsia"/>
        </w:rPr>
        <w:t>除外基準：</w:t>
      </w:r>
    </w:p>
    <w:p>
      <w:pPr>
        <w:pStyle w:val="DefaultTextBox"/>
        <w:numPr>
          <w:ilvl w:val="0"/>
          <w:numId w:val="5"/>
        </w:numPr>
      </w:pPr>
      <w:r>
        <w:rPr>
          <w:rFonts w:hint="eastAsia"/>
        </w:rPr>
        <w:t>研究の方法：</w:t>
      </w:r>
    </w:p>
    <w:p>
      <w:pPr>
        <w:pStyle w:val="DefaultTextBox"/>
        <w:numPr>
          <w:ilvl w:val="0"/>
          <w:numId w:val="5"/>
        </w:numPr>
      </w:pPr>
      <w:r>
        <w:rPr>
          <w:rFonts w:hint="eastAsia"/>
        </w:rPr>
        <w:t>目標症例数：</w:t>
      </w:r>
    </w:p>
    <w:p>
      <w:pPr>
        <w:pStyle w:val="DefaultTextBox"/>
        <w:numPr>
          <w:ilvl w:val="0"/>
          <w:numId w:val="5"/>
        </w:numPr>
      </w:pPr>
      <w:r>
        <w:rPr>
          <w:rFonts w:hint="eastAsia"/>
        </w:rPr>
        <w:t>研究期間：</w:t>
      </w:r>
    </w:p>
    <w:p>
      <w:pPr>
        <w:pStyle w:val="DefaultTextBox"/>
        <w:numPr>
          <w:ilvl w:val="0"/>
          <w:numId w:val="5"/>
        </w:numPr>
      </w:pPr>
      <w:r>
        <w:rPr>
          <w:rFonts w:hint="eastAsia"/>
        </w:rPr>
        <w:t>研究組織：</w:t>
      </w:r>
    </w:p>
    <w:p>
      <w:pPr>
        <w:rPr/>
        <w:pStyle w:val="DefaultTextBox"/>
        <w:numPr>
          <w:ilvl w:val="0"/>
          <w:numId w:val="5"/>
        </w:numPr>
      </w:pPr>
      <w:r>
        <w:rPr>
          <w:rFonts w:hint="eastAsia"/>
        </w:rPr>
        <w:t>相談窓口：</w:t>
      </w:r>
      <w:r>
        <w:rPr/>
        <w:t/>
      </w:r>
    </w:p>
    <w:p>
      <w:pPr>
        <w:pStyle w:val="ParagraphStyle_1"/>
        <w:tabs>
          <w:tab w:val="num" w:pos="700"/>
        </w:tabs>
        <w:spacing w:line="312" w:before="497"/>
        <w:ind w:left="700" w:hanging="516" w:right="0"/>
        <w:outlineLvl w:val="1"/>
      </w:pPr>
      <w:r>
        <w:rPr/>
        <w:t xml:space="preserve">0.2 </w:t>
      </w:r>
      <w:bookmarkStart w:id="3" w:name="h-id44o1gengcjhta27ufe2cjiol"/>
      <w:r>
        <w:rPr>
          <w:rFonts w:hint="eastAsia"/>
        </w:rPr>
        <w:t>概略図</w:t>
      </w:r>
      <w:bookmarkEnd w:id="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6"/>
              </w:numPr>
            </w:pPr>
            <w:r>
              <w:rPr>
                <w:rFonts w:hint="eastAsia"/>
                <w:color w:val="ff0000"/>
              </w:rPr>
              <w:t>試験の概要を示した図を挿入してください。</w:t>
              <w:br/>
              <w:t>試験全体の流れが分かるよう、対象集団や各評価ポイントにおける実施内容（検査項目）等を試験デザインに応じて記載してください。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rFonts w:hint="eastAsia"/>
              </w:rPr>
              <w:drawing>
                <wp:inline xmlns:wp="http://schemas.openxmlformats.org/drawingml/2006/wordprocessingDrawing">
                  <wp:extent cx="1943100" cy="1866900"/>
                  <wp:docPr name="rs-idq8jjsfs3ghtd91tkc9d4lt4g.png" id="1"/>
                  <a:graphic xmlns:a="http://schemas.openxmlformats.org/drawingml/2006/main">
                    <a:graphicData uri="http://schemas.openxmlformats.org/drawingml/2006/picture">
                      <pic:pic xmlns:pic="http://schemas.openxmlformats.org/drawingml/2006/picture">
                        <pic:nvPicPr>
                          <pic:cNvPr id="0" name="Picture"/>
                          <pic:cNvPicPr>
                            <a:picLocks noChangeAspect="1"/>
                          </pic:cNvPicPr>
                        </pic:nvPicPr>
                        <pic:blipFill>
                          <a:blip xmlns:r="http://schemas.openxmlformats.org/officeDocument/2006/relationships" r:embed="rId8"/>
                          <a:stretch>
                            <a:fillRect/>
                          </a:stretch>
                        </pic:blipFill>
                        <pic:spPr>
                          <a:xfrm>
                            <a:off x="0" y="0"/>
                            <a:ext cx="1943100" cy="1866900"/>
                          </a:xfrm>
                          <a:prstGeom prst="rect"/>
                        </pic:spPr>
                      </pic:pic>
                    </a:graphicData>
                  </a:graphic>
                </wp:inline>
              </w:drawing>
            </w:r>
            <w:r>
              <w:rPr/>
              <w:t/>
            </w:r>
          </w:p>
        </w:tc>
      </w:tr>
    </w:tbl>
    <w:p>
      <w:pPr>
        <w:rPr/>
        <w:pStyle w:val="DefaultTextBox"/>
        <w:spacing w:line="312" w:before="234"/>
        <w:ind w:left="516" w:right="240"/>
        <w:jc w:val="left"/>
      </w:pPr>
      <w:r>
        <w:rPr>
          <w:rFonts w:hint="eastAsia"/>
          <w:color w:val="000000"/>
        </w:rPr>
        <w:t>本研究の概略図を以下に示す。</w:t>
        <w:br/>
      </w:r>
      <w:r>
        <w:rPr>
          <w:rFonts w:hint="eastAsia"/>
          <w:color w:val="ff0000"/>
        </w:rPr>
        <w:t>－概略図を挿入－</w:t>
      </w:r>
      <w:r>
        <w:rPr>
          <w:color w:val="ff0000"/>
        </w:rPr>
        <w:t/>
      </w:r>
    </w:p>
    <w:p>
      <w:pPr>
        <w:pStyle w:val="ParagraphStyle_1"/>
        <w:tabs>
          <w:tab w:val="num" w:pos="700"/>
        </w:tabs>
        <w:spacing w:line="312" w:before="497"/>
        <w:ind w:left="700" w:hanging="516" w:right="0"/>
        <w:outlineLvl w:val="1"/>
      </w:pPr>
      <w:r>
        <w:rPr/>
        <w:t xml:space="preserve">0.3 </w:t>
      </w:r>
      <w:bookmarkStart w:id="4" w:name="h-97bk1nct85mhi68bt193nn89ba"/>
      <w:r>
        <w:rPr>
          <w:rFonts w:hint="eastAsia"/>
        </w:rPr>
        <w:t>研究スケジュール</w:t>
      </w:r>
      <w:bookmarkEnd w:id="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7"/>
              </w:numPr>
            </w:pPr>
            <w:r>
              <w:rPr>
                <w:rFonts w:hint="eastAsia"/>
                <w:color w:val="ff0000"/>
              </w:rPr>
              <w:t>試験の</w:t>
            </w:r>
            <w:r>
              <w:rPr>
                <w:rFonts w:hint="eastAsia"/>
                <w:color w:val="ff0000"/>
              </w:rPr>
              <w:t>スケジュール</w:t>
            </w:r>
            <w:r>
              <w:rPr>
                <w:rFonts w:hint="eastAsia"/>
                <w:color w:val="ff0000"/>
              </w:rPr>
              <w:t>を表形式で示してください。</w:t>
            </w:r>
          </w:p>
          <w:p>
            <w:pPr>
              <w:rPr/>
              <w:pStyle w:val="DefaultTextBox0"/>
              <w:numPr>
                <w:ilvl w:val="0"/>
                <w:numId w:val="8"/>
              </w:numPr>
            </w:pPr>
            <w:r>
              <w:rPr>
                <w:rFonts w:hint="eastAsia"/>
                <w:color w:val="ff0000"/>
              </w:rPr>
              <w:t>前向き研究においては、同意取得から観察期間終了までを時系列に沿って記載し、</w:t>
            </w:r>
            <w:r>
              <w:rPr>
                <w:rFonts w:hint="eastAsia"/>
                <w:color w:val="ff0000"/>
              </w:rPr>
              <w:t>検査等を実施する場合はその項目名についても記載してください</w:t>
            </w:r>
            <w:r>
              <w:rPr>
                <w:rFonts w:hint="eastAsia"/>
                <w:color w:val="ff0000"/>
              </w:rPr>
              <w:t>。</w:t>
            </w:r>
            <w:r>
              <w:rPr>
                <w:color w:val="ff0000"/>
              </w:rPr>
              <w:t/>
            </w:r>
          </w:p>
        </w:tc>
      </w:tr>
    </w:tbl>
    <w:p>
      <w:pPr>
        <w:pStyle w:val="DefaultTextBox"/>
        <w:spacing w:line="312" w:before="234" w:after="215"/>
        <w:ind w:left="516" w:right="240"/>
        <w:jc w:val="left"/>
      </w:pPr>
      <w:r>
        <w:rPr>
          <w:rFonts w:hint="eastAsia"/>
        </w:rPr>
        <w:t>以下の表に従って研究を実施する。</w:t>
      </w:r>
    </w:p>
    <w:tbl>
      <w:tblPr>
        <w:tblStyle w:val="61dgfa7313kgjebera26c6bmuf"/>
        <w:tblLayout w:type="fixed"/>
        <w:tblW w:w="7798" w:type="dxa"/>
        <w:tblInd w:w="524" w:type="dxa"/>
      </w:tblPr>
      <w:tblGrid>
        <w:gridCol w:w="1299"/>
        <w:gridCol w:w="1299"/>
        <w:gridCol w:w="1299"/>
        <w:gridCol w:w="1299"/>
        <w:gridCol w:w="1299"/>
        <w:gridCol w:w="1299"/>
      </w:tblGrid>
      <w:tr>
        <w:trPr>
          <w:cantSplit/>
          <w:trHeight w:val="850" w:hRule="exact"/>
        </w:trPr>
        <w:tc>
          <w:tcPr>
            <w:tcW w:type="dxa" w:w="1299"/>
            <w:tcBorders>
              <w:top w:val="single" w:sz="8" w:color="000000"/>
              <w:left w:val="single" w:sz="8" w:color="000000"/>
              <w:bottom w:val="double" w:sz="4" w:color="000000"/>
              <w:right w:val="single" w:sz="4" w:color="000000"/>
            </w:tcBorders>
            <w:shd w:val="clear" w:color="000000" w:fill="c0c0c0"/>
            <w:vAlign w:val="center"/>
          </w:tcPr>
          <w:p>
            <w:pPr>
              <w:rPr>
                <w:sz w:val="20"/>
                <w:szCs w:val="20"/>
              </w:rPr>
              <w:pStyle w:val="61dgfa7313kgjebera26c6bmuf_TEXT"/>
              <w:ind w:left="59" w:right="59"/>
              <w:jc w:val="center"/>
            </w:pPr>
            <w:r>
              <w:rPr>
                <w:rFonts w:eastAsia="ＭＳ 明朝" w:ascii="Times New Roman" w:hAnsi="Times New Roman" w:cs="Times New Roman" w:hint="eastAsia"/>
                <w:b w:val="1"/>
                <w:i w:val="0"/>
                <w:color w:val="000000"/>
                <w:sz w:val="20"/>
              </w:rPr>
              <w:t>実施項目</w:t>
            </w:r>
            <w:r>
              <w:rPr>
                <w:rFonts w:eastAsia="ＭＳ 明朝" w:ascii="Times New Roman" w:hAnsi="Times New Roman" w:cs="Times New Roman"/>
                <w:b w:val="1"/>
                <w:i w:val="0"/>
                <w:color w:val="000000"/>
                <w:sz w:val="20"/>
              </w:rPr>
              <w:t/>
            </w:r>
          </w:p>
        </w:tc>
        <w:tc>
          <w:tcPr>
            <w:tcW w:type="dxa" w:w="1299"/>
            <w:tcBorders>
              <w:top w:val="single" w:sz="8" w:color="000000"/>
              <w:left w:val="single" w:sz="4" w:color="000000"/>
              <w:bottom w:val="double" w:sz="4" w:color="000000"/>
              <w:right w:val="single" w:sz="4" w:color="000000"/>
            </w:tcBorders>
            <w:shd w:val="clear" w:color="0000ff" w:fill="c0c0c0"/>
            <w:vAlign w:val="center"/>
          </w:tcPr>
          <w:p>
            <w:pPr>
              <w:rPr>
                <w:sz w:val="20"/>
                <w:szCs w:val="20"/>
              </w:rPr>
              <w:pStyle w:val="61dgfa7313kgjebera26c6bmuf_TEXT"/>
              <w:ind w:left="59" w:right="59"/>
              <w:jc w:val="center"/>
            </w:pPr>
            <w:r>
              <w:rPr>
                <w:rFonts w:eastAsia="ＭＳ 明朝" w:ascii="Times New Roman" w:hAnsi="Times New Roman" w:cs="Times New Roman"/>
                <w:b w:val="0"/>
                <w:i w:val="0"/>
                <w:color w:val="0000ff"/>
                <w:sz w:val="20"/>
              </w:rPr>
              <w:t>visit1</w:t>
            </w:r>
            <w:r>
              <w:rPr>
                <w:rFonts w:eastAsia="ＭＳ 明朝" w:ascii="Times New Roman" w:hAnsi="Times New Roman" w:cs="Times New Roman"/>
                <w:b w:val="0"/>
                <w:i w:val="0"/>
                <w:color w:val="0000ff"/>
                <w:sz w:val="20"/>
              </w:rPr>
              <w:t/>
            </w:r>
          </w:p>
        </w:tc>
        <w:tc>
          <w:tcPr>
            <w:tcW w:type="dxa" w:w="1299"/>
            <w:tcBorders>
              <w:top w:val="single" w:sz="8" w:color="000000"/>
              <w:left w:val="single" w:sz="4" w:color="000000"/>
              <w:bottom w:val="double" w:sz="4" w:color="000000"/>
              <w:right w:val="single" w:sz="4" w:color="000000"/>
            </w:tcBorders>
            <w:shd w:val="clear" w:color="0000ff" w:fill="c0c0c0"/>
            <w:vAlign w:val="center"/>
          </w:tcPr>
          <w:p>
            <w:pPr>
              <w:rPr>
                <w:sz w:val="20"/>
                <w:szCs w:val="20"/>
              </w:rPr>
              <w:pStyle w:val="61dgfa7313kgjebera26c6bmuf_TEXT"/>
              <w:ind w:left="59" w:right="59"/>
              <w:jc w:val="center"/>
            </w:pPr>
            <w:r>
              <w:rPr>
                <w:rFonts w:eastAsia="ＭＳ 明朝" w:ascii="Times New Roman" w:hAnsi="Times New Roman" w:cs="Times New Roman"/>
                <w:b w:val="0"/>
                <w:i w:val="0"/>
                <w:color w:val="0000ff"/>
                <w:sz w:val="20"/>
              </w:rPr>
              <w:t>visit2</w:t>
            </w:r>
            <w:r>
              <w:rPr>
                <w:rFonts w:eastAsia="ＭＳ 明朝" w:ascii="Times New Roman" w:hAnsi="Times New Roman" w:cs="Times New Roman"/>
                <w:b w:val="0"/>
                <w:i w:val="0"/>
                <w:color w:val="0000ff"/>
                <w:sz w:val="20"/>
              </w:rPr>
              <w:t/>
            </w:r>
          </w:p>
        </w:tc>
        <w:tc>
          <w:tcPr>
            <w:tcW w:type="dxa" w:w="1299"/>
            <w:tcBorders>
              <w:top w:val="single" w:sz="8" w:color="000000"/>
              <w:left w:val="single" w:sz="4" w:color="000000"/>
              <w:bottom w:val="double" w:sz="4" w:color="000000"/>
              <w:right w:val="single" w:sz="4" w:color="000000"/>
            </w:tcBorders>
            <w:shd w:val="clear" w:color="0000ff" w:fill="c0c0c0"/>
            <w:vAlign w:val="center"/>
          </w:tcPr>
          <w:p>
            <w:pPr>
              <w:rPr>
                <w:sz w:val="20"/>
                <w:szCs w:val="20"/>
              </w:rPr>
              <w:pStyle w:val="61dgfa7313kgjebera26c6bmuf_TEXT"/>
              <w:ind w:left="59" w:right="59"/>
              <w:jc w:val="center"/>
            </w:pPr>
            <w:r>
              <w:rPr>
                <w:rFonts w:eastAsia="ＭＳ 明朝" w:ascii="Times New Roman" w:hAnsi="Times New Roman" w:cs="Times New Roman"/>
                <w:b w:val="0"/>
                <w:i w:val="0"/>
                <w:color w:val="0000ff"/>
                <w:sz w:val="20"/>
              </w:rPr>
              <w:t>visit3</w:t>
            </w:r>
            <w:r>
              <w:rPr>
                <w:rFonts w:eastAsia="ＭＳ 明朝" w:ascii="Times New Roman" w:hAnsi="Times New Roman" w:cs="Times New Roman"/>
                <w:b w:val="0"/>
                <w:i w:val="0"/>
                <w:color w:val="0000ff"/>
                <w:sz w:val="20"/>
              </w:rPr>
              <w:t/>
            </w:r>
          </w:p>
        </w:tc>
        <w:tc>
          <w:tcPr>
            <w:tcW w:type="dxa" w:w="1299"/>
            <w:tcBorders>
              <w:top w:val="single" w:sz="8" w:color="000000"/>
              <w:left w:val="single" w:sz="4" w:color="000000"/>
              <w:bottom w:val="double" w:sz="4" w:color="000000"/>
              <w:right w:val="single" w:sz="4" w:color="000000"/>
            </w:tcBorders>
            <w:shd w:val="clear" w:color="000000" w:fill="c0c0c0"/>
            <w:vAlign w:val="center"/>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8" w:color="000000"/>
              <w:left w:val="single" w:sz="4" w:color="000000"/>
              <w:bottom w:val="double" w:sz="4" w:color="000000"/>
              <w:right w:val="single" w:sz="8" w:color="000000"/>
            </w:tcBorders>
            <w:shd w:val="clear" w:color="000000" w:fill="c0c0c0"/>
            <w:vAlign w:val="center"/>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42" w:hRule="exact"/>
        </w:trPr>
        <w:tc>
          <w:tcPr>
            <w:tcW w:type="dxa" w:w="1299"/>
            <w:tcBorders>
              <w:top w:val="double" w:sz="4" w:color="000000"/>
              <w:left w:val="single" w:sz="4" w:color="000000"/>
              <w:bottom w:val="single" w:sz="4" w:color="000000"/>
              <w:right w:val="single" w:sz="4" w:color="000000"/>
            </w:tcBorders>
            <w:shd w:val="clear" w:color="0000ff" w:fill="c0c0c0"/>
            <w:vAlign w:val="center"/>
          </w:tcPr>
          <w:p>
            <w:pPr>
              <w:rPr>
                <w:sz w:val="20"/>
                <w:szCs w:val="20"/>
              </w:rPr>
              <w:pStyle w:val="61dgfa7313kgjebera26c6bmuf_TEXT"/>
              <w:ind w:left="59" w:right="59"/>
              <w:jc w:val="center"/>
            </w:pPr>
            <w:r>
              <w:rPr>
                <w:rFonts w:eastAsia="ＭＳ 明朝" w:ascii="Times New Roman" w:hAnsi="Times New Roman" w:cs="Times New Roman" w:hint="eastAsia"/>
                <w:b w:val="0"/>
                <w:i w:val="0"/>
                <w:color w:val="0000ff"/>
                <w:sz w:val="20"/>
              </w:rPr>
              <w:t>同意取得</w:t>
            </w:r>
            <w:r>
              <w:rPr>
                <w:rFonts w:eastAsia="ＭＳ 明朝" w:ascii="Times New Roman" w:hAnsi="Times New Roman" w:cs="Times New Roman"/>
                <w:b w:val="0"/>
                <w:i w:val="0"/>
                <w:color w:val="0000ff"/>
                <w:sz w:val="20"/>
              </w:rPr>
              <w:t/>
            </w:r>
          </w:p>
        </w:tc>
        <w:tc>
          <w:tcPr>
            <w:tcW w:type="dxa" w:w="1299"/>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center"/>
            </w:pPr>
            <w:r>
              <w:rPr>
                <w:rFonts w:eastAsia="ＭＳ 明朝" w:ascii="Times New Roman" w:hAnsi="Times New Roman" w:cs="Times New Roman" w:hint="eastAsia"/>
                <w:b w:val="0"/>
                <w:i w:val="0"/>
                <w:color w:val="0000ff"/>
                <w:sz w:val="25"/>
              </w:rPr>
              <w:t>●</w:t>
            </w:r>
          </w:p>
        </w:tc>
        <w:tc>
          <w:tcPr>
            <w:tcW w:type="dxa" w:w="1299"/>
            <w:tcBorders>
              <w:top w:val="doub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doub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doub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doub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r>
        <w:trPr>
          <w:cantSplit/>
          <w:trHeight w:val="858" w:hRule="exact"/>
        </w:trPr>
        <w:tc>
          <w:tcPr>
            <w:tcW w:type="dxa" w:w="1299"/>
            <w:tcBorders>
              <w:top w:val="single" w:sz="4" w:color="000000"/>
              <w:left w:val="single" w:sz="4" w:color="000000"/>
              <w:bottom w:val="single" w:sz="4" w:color="000000"/>
              <w:right w:val="single" w:sz="4" w:color="000000"/>
            </w:tcBorders>
            <w:shd w:val="clear" w:color="0000ff" w:fill="c0c0c0"/>
            <w:vAlign w:val="top"/>
          </w:tcPr>
          <w:p>
            <w:pPr>
              <w:rPr>
                <w:sz w:val="38"/>
                <w:szCs w:val="38"/>
              </w:rPr>
              <w:pStyle w:val="61dgfa7313kgjebera26c6bmuf_TEXT"/>
              <w:ind w:left="59" w:right="59"/>
              <w:jc w:val="center"/>
            </w:pPr>
            <w:r>
              <w:rPr>
                <w:rFonts w:eastAsia="ＭＳ 明朝" w:ascii="Times New Roman" w:hAnsi="Times New Roman" w:cs="Times New Roman"/>
                <w:b w:val="0"/>
                <w:i w:val="0"/>
                <w:color w:val="0000ff"/>
                <w:sz w:val="38"/>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c>
          <w:tcPr>
            <w:tcW w:type="dxa" w:w="1299"/>
            <w:tcBorders>
              <w:top w:val="single" w:sz="4" w:color="000000"/>
              <w:left w:val="single" w:sz="4" w:color="000000"/>
              <w:bottom w:val="single" w:sz="4" w:color="000000"/>
              <w:right w:val="single" w:sz="4" w:color="000000"/>
            </w:tcBorders>
            <w:shd w:val="clear" w:color="000000"/>
            <w:vAlign w:val="top"/>
          </w:tcPr>
          <w:p>
            <w:pPr>
              <w:rPr>
                <w:sz w:val="53"/>
                <w:szCs w:val="53"/>
              </w:rPr>
              <w:pStyle w:val="61dgfa7313kgjebera26c6bmuf_TEXT"/>
              <w:ind w:left="59" w:right="59"/>
              <w:jc w:val="center"/>
            </w:pPr>
            <w:r>
              <w:rPr>
                <w:rFonts w:eastAsia="ＭＳ 明朝" w:ascii="Times New Roman" w:hAnsi="Times New Roman" w:cs="Times New Roman"/>
                <w:b w:val="0"/>
                <w:i w:val="0"/>
                <w:color w:val="000000"/>
                <w:sz w:val="53"/>
              </w:rPr>
              <w:t/>
            </w:r>
          </w:p>
        </w:tc>
      </w:tr>
    </w:tbl>
    <w:p>
      <w:r>
        <w:br w:type="page"/>
      </w:r>
    </w:p>
    <w:p>
      <w:pPr>
        <w:rPr/>
        <w:pStyle w:val="ParagraphStyle_0"/>
        <w:pageBreakBefore/>
        <w:tabs>
          <w:tab w:val="num" w:pos="313"/>
        </w:tabs>
        <w:spacing w:line="312" w:before="380"/>
        <w:ind w:left="313" w:hanging="313" w:right="0"/>
        <w:outlineLvl w:val="0"/>
      </w:pPr>
      <w:r>
        <w:rPr/>
        <w:t xml:space="preserve">  </w:t>
      </w:r>
      <w:bookmarkStart w:id="5" w:name="h-fcvarcu6dq0glo9kuqtji3t82a"/>
      <w:r>
        <w:rPr>
          <w:rFonts w:hint="eastAsia"/>
        </w:rPr>
        <w:t>用語・略号一覧</w:t>
      </w:r>
      <w:r>
        <w:rPr/>
        <w:t/>
      </w:r>
      <w:bookmarkEnd w:id="5"/>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spacing w:after="215"/>
              <w:ind w:left="37" w:right="240"/>
              <w:jc w:val="left"/>
            </w:pPr>
            <w:r>
              <w:rPr>
                <w:rFonts w:hint="eastAsia"/>
              </w:rPr>
              <w:t>＜ガイダンス＞</w:t>
            </w:r>
            <w:r>
              <w:rPr/>
              <w:t/>
            </w:r>
          </w:p>
          <w:p>
            <w:pPr>
              <w:pStyle w:val="DefaultTextBox0"/>
              <w:numPr>
                <w:ilvl w:val="0"/>
                <w:numId w:val="9"/>
              </w:numPr>
            </w:pPr>
            <w:r>
              <w:rPr>
                <w:rFonts w:hint="eastAsia"/>
                <w:color w:val="ff0000"/>
              </w:rPr>
              <w:t>本実施計画書で用いる用語を以下の表に定義してください。</w:t>
            </w:r>
          </w:p>
          <w:p>
            <w:pPr>
              <w:rPr/>
              <w:pStyle w:val="DefaultTextBox0"/>
              <w:numPr>
                <w:ilvl w:val="0"/>
                <w:numId w:val="10"/>
              </w:numPr>
            </w:pPr>
            <w:r>
              <w:rPr>
                <w:rFonts w:hint="eastAsia"/>
                <w:color w:val="ff0000"/>
              </w:rPr>
              <w:t>用語は英語、日本語の順で記載するものとし、英語の場合はABC順、日本語の場合</w:t>
            </w:r>
            <w:r>
              <w:rPr>
                <w:rFonts w:hint="eastAsia"/>
                <w:color w:val="ff0000"/>
              </w:rPr>
              <w:t>は五十音順とします。</w:t>
            </w:r>
            <w:r>
              <w:rPr>
                <w:color w:val="ff0000"/>
              </w:rPr>
              <w:t/>
            </w:r>
          </w:p>
        </w:tc>
      </w:tr>
    </w:tbl>
    <w:tbl>
      <w:tblPr>
        <w:tblStyle w:val="61dgfa7313kgjebera26c6bmuf"/>
        <w:tblLayout w:type="fixed"/>
        <w:tblW w:w="8112" w:type="dxa"/>
        <w:tblInd w:w="340" w:type="dxa"/>
      </w:tblPr>
      <w:tblGrid>
        <w:gridCol w:w="2320"/>
        <w:gridCol w:w="5791"/>
      </w:tblGrid>
      <w:tr>
        <w:trPr>
          <w:cantSplit/>
          <w:trHeight w:val="408" w:hRule="exact"/>
        </w:trPr>
        <w:tc>
          <w:tcPr>
            <w:tcW w:type="dxa" w:w="2320"/>
            <w:tcBorders>
              <w:top w:val="single" w:sz="8" w:color="000000"/>
              <w:left w:val="single" w:sz="8"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18"/>
              </w:rPr>
              <w:t>用語</w:t>
            </w:r>
          </w:p>
        </w:tc>
        <w:tc>
          <w:tcPr>
            <w:tcW w:type="dxa" w:w="5791"/>
            <w:tcBorders>
              <w:top w:val="single" w:sz="8" w:color="000000"/>
              <w:left w:val="single" w:sz="4" w:color="000000"/>
              <w:bottom w:val="double" w:sz="4" w:color="000000"/>
              <w:right w:val="single" w:sz="8"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18"/>
              </w:rPr>
              <w:t>定義</w:t>
            </w:r>
          </w:p>
        </w:tc>
      </w:tr>
      <w:tr>
        <w:trPr>
          <w:cantSplit/>
          <w:trHeight w:val="400" w:hRule="exact"/>
        </w:trPr>
        <w:tc>
          <w:tcPr>
            <w:tcW w:type="dxa" w:w="2320"/>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19"/>
              </w:rPr>
              <w:t>実施医療機関</w:t>
            </w:r>
          </w:p>
        </w:tc>
        <w:tc>
          <w:tcPr>
            <w:tcW w:type="dxa" w:w="5791"/>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19"/>
              </w:rPr>
              <w:t>研究が実施される医療機関</w:t>
            </w:r>
          </w:p>
        </w:tc>
      </w:tr>
    </w:tbl>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spacing w:after="215"/>
              <w:ind w:left="37" w:right="240"/>
              <w:jc w:val="left"/>
            </w:pPr>
            <w:r>
              <w:rPr>
                <w:rFonts w:hint="eastAsia"/>
              </w:rPr>
              <w:t>＜ガイダンス＞</w:t>
            </w:r>
            <w:r>
              <w:rPr/>
              <w:t/>
            </w:r>
          </w:p>
          <w:p>
            <w:pPr>
              <w:pStyle w:val="DefaultTextBox0"/>
              <w:numPr>
                <w:ilvl w:val="0"/>
                <w:numId w:val="11"/>
              </w:numPr>
            </w:pPr>
            <w:r>
              <w:rPr>
                <w:rFonts w:hint="eastAsia"/>
                <w:color w:val="ff0000"/>
              </w:rPr>
              <w:t>本実施計画書で用いる略号について、「正式名称（英語）」及び「正式名称（日本語）」を記載してください。</w:t>
            </w:r>
          </w:p>
          <w:p>
            <w:pPr>
              <w:rPr/>
              <w:pStyle w:val="DefaultTextBox0"/>
              <w:numPr>
                <w:ilvl w:val="0"/>
                <w:numId w:val="12"/>
              </w:numPr>
            </w:pPr>
            <w:r>
              <w:rPr>
                <w:rFonts w:hint="eastAsia"/>
                <w:color w:val="ff0000"/>
              </w:rPr>
              <w:t>本文では、初出時のみ「</w:t>
            </w:r>
            <w:r>
              <w:rPr>
                <w:rFonts w:hint="eastAsia"/>
                <w:color w:val="ff0000"/>
              </w:rPr>
              <w:t>正式名称（日本語）</w:t>
            </w:r>
            <w:r>
              <w:rPr>
                <w:rFonts w:hint="eastAsia"/>
                <w:color w:val="ff0000"/>
              </w:rPr>
              <w:t>」に続いて「略号」を記載してください。 </w:t>
              <w:br/>
              <w:t xml:space="preserve">　　　例）初出は「有害事象（AE）」、以降は「AE」とする。</w:t>
            </w:r>
            <w:r>
              <w:rPr>
                <w:color w:val="ff0000"/>
              </w:rPr>
              <w:t/>
            </w:r>
          </w:p>
        </w:tc>
      </w:tr>
    </w:tbl>
    <w:tbl>
      <w:tblPr>
        <w:tblStyle w:val="61dgfa7313kgjebera26c6bmuf"/>
        <w:tblLayout w:type="fixed"/>
        <w:tblW w:w="8075" w:type="dxa"/>
        <w:tblInd w:w="340" w:type="dxa"/>
      </w:tblPr>
      <w:tblGrid>
        <w:gridCol w:w="1132"/>
        <w:gridCol w:w="3044"/>
        <w:gridCol w:w="3898"/>
      </w:tblGrid>
      <w:tr>
        <w:trPr>
          <w:cantSplit/>
          <w:trHeight w:val="408" w:hRule="exact"/>
        </w:trPr>
        <w:tc>
          <w:tcPr>
            <w:tcW w:type="dxa" w:w="1132"/>
            <w:tcBorders>
              <w:top w:val="single" w:sz="8" w:color="000000"/>
              <w:left w:val="single" w:sz="8"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略号</w:t>
            </w:r>
          </w:p>
        </w:tc>
        <w:tc>
          <w:tcPr>
            <w:tcW w:type="dxa" w:w="3044"/>
            <w:tcBorders>
              <w:top w:val="single" w:sz="8" w:color="000000"/>
              <w:left w:val="single" w:sz="4"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正式名称（英語）</w:t>
            </w:r>
          </w:p>
        </w:tc>
        <w:tc>
          <w:tcPr>
            <w:tcW w:type="dxa" w:w="3898"/>
            <w:tcBorders>
              <w:top w:val="single" w:sz="8" w:color="000000"/>
              <w:left w:val="single" w:sz="4" w:color="000000"/>
              <w:bottom w:val="double" w:sz="4" w:color="000000"/>
              <w:right w:val="single" w:sz="8"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正式名称（日本語）</w:t>
            </w:r>
          </w:p>
        </w:tc>
      </w:tr>
      <w:tr>
        <w:trPr>
          <w:cantSplit/>
          <w:trHeight w:val="400" w:hRule="exact"/>
        </w:trPr>
        <w:tc>
          <w:tcPr>
            <w:tcW w:type="dxa" w:w="1132"/>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AE</w:t>
            </w:r>
          </w:p>
        </w:tc>
        <w:tc>
          <w:tcPr>
            <w:tcW w:type="dxa" w:w="3044"/>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 xml:space="preserve">Adverse Event</w:t>
            </w:r>
          </w:p>
        </w:tc>
        <w:tc>
          <w:tcPr>
            <w:tcW w:type="dxa" w:w="3898"/>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有害事象</w:t>
            </w:r>
          </w:p>
        </w:tc>
      </w:tr>
      <w:tr>
        <w:trPr>
          <w:cantSplit/>
          <w:trHeight w:val="416" w:hRule="exact"/>
        </w:trPr>
        <w:tc>
          <w:tcPr>
            <w:tcW w:type="dxa" w:w="1132"/>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CRF</w:t>
            </w:r>
          </w:p>
        </w:tc>
        <w:tc>
          <w:tcPr>
            <w:tcW w:type="dxa" w:w="3044"/>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 xml:space="preserve">Case Report Form</w:t>
            </w:r>
          </w:p>
        </w:tc>
        <w:tc>
          <w:tcPr>
            <w:tcW w:type="dxa" w:w="3898"/>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症例報告書</w:t>
            </w:r>
          </w:p>
        </w:tc>
      </w:tr>
      <w:tr>
        <w:trPr>
          <w:cantSplit/>
          <w:trHeight w:val="416" w:hRule="exact"/>
        </w:trPr>
        <w:tc>
          <w:tcPr>
            <w:tcW w:type="dxa" w:w="1132"/>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eCRF</w:t>
            </w:r>
          </w:p>
        </w:tc>
        <w:tc>
          <w:tcPr>
            <w:tcW w:type="dxa" w:w="3044"/>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 xml:space="preserve">electrical Case Report Form</w:t>
            </w:r>
          </w:p>
        </w:tc>
        <w:tc>
          <w:tcPr>
            <w:tcW w:type="dxa" w:w="3898"/>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電子症例報告書</w:t>
            </w:r>
          </w:p>
        </w:tc>
      </w:tr>
      <w:tr>
        <w:trPr>
          <w:cantSplit/>
          <w:trHeight w:val="766" w:hRule="exact"/>
        </w:trPr>
        <w:tc>
          <w:tcPr>
            <w:tcW w:type="dxa" w:w="1132"/>
            <w:tcBorders>
              <w:top w:val="single" w:sz="4" w:color="000000"/>
              <w:left w:val="single" w:sz="4" w:color="000000"/>
              <w:bottom w:val="single" w:sz="4" w:color="000000"/>
              <w:right w:val="single" w:sz="4" w:color="000000"/>
            </w:tcBorders>
            <w:shd w:val="clear" w:color="0000ff"/>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ff"/>
                <w:sz w:val="20"/>
              </w:rPr>
              <w:t>GCP</w:t>
            </w:r>
            <w:r>
              <w:rPr>
                <w:rFonts w:eastAsia="ＭＳ 明朝" w:ascii="Times New Roman" w:hAnsi="Times New Roman" w:cs="Times New Roman"/>
                <w:b w:val="0"/>
                <w:i w:val="0"/>
                <w:color w:val="0000ff"/>
                <w:sz w:val="20"/>
              </w:rPr>
              <w:t/>
            </w:r>
          </w:p>
        </w:tc>
        <w:tc>
          <w:tcPr>
            <w:tcW w:type="dxa" w:w="3044"/>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 xml:space="preserve">Good Clinical Practice</w:t>
            </w:r>
          </w:p>
        </w:tc>
        <w:tc>
          <w:tcPr>
            <w:tcW w:type="dxa" w:w="3898"/>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医薬品の臨床試験の実施の基準に関する省令</w:t>
            </w:r>
          </w:p>
        </w:tc>
      </w:tr>
      <w:tr>
        <w:trPr>
          <w:cantSplit/>
          <w:trHeight w:val="453" w:hRule="exact"/>
        </w:trPr>
        <w:tc>
          <w:tcPr>
            <w:tcW w:type="dxa" w:w="1132"/>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c>
          <w:tcPr>
            <w:tcW w:type="dxa" w:w="3044"/>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c>
          <w:tcPr>
            <w:tcW w:type="dxa" w:w="3898"/>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bl>
    <w:p>
      <w:r>
        <w:br w:type="page"/>
      </w:r>
    </w:p>
    <w:p>
      <w:pPr>
        <w:rPr/>
        <w:pStyle w:val="ParagraphStyle_0"/>
        <w:pageBreakBefore/>
        <w:tabs>
          <w:tab w:val="num" w:pos="313"/>
        </w:tabs>
        <w:spacing w:line="312" w:before="380"/>
        <w:ind w:left="313" w:hanging="313" w:right="0"/>
        <w:outlineLvl w:val="0"/>
      </w:pPr>
      <w:r>
        <w:rPr/>
        <w:t xml:space="preserve">  </w:t>
      </w:r>
      <w:bookmarkStart w:id="6" w:name="h-9ej1tmfev8qij19438ak8vnjoa"/>
      <w:r>
        <w:rPr>
          <w:rFonts w:hint="eastAsia"/>
        </w:rPr>
        <w:t>改訂履歴</w:t>
      </w:r>
      <w:r>
        <w:rPr/>
        <w:t/>
      </w:r>
      <w:bookmarkEnd w:id="6"/>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spacing w:after="215"/>
              <w:ind w:left="37" w:right="240"/>
              <w:jc w:val="left"/>
            </w:pPr>
            <w:r>
              <w:rPr>
                <w:rFonts w:hint="eastAsia"/>
              </w:rPr>
              <w:t>＜ガイダンス＞</w:t>
            </w:r>
            <w:r>
              <w:rPr/>
              <w:t/>
            </w:r>
          </w:p>
          <w:p>
            <w:pPr>
              <w:pStyle w:val="DefaultTextBox0"/>
              <w:numPr>
                <w:ilvl w:val="0"/>
                <w:numId w:val="13"/>
              </w:numPr>
            </w:pPr>
            <w:r>
              <w:rPr>
                <w:rFonts w:hint="eastAsia"/>
                <w:color w:val="ff0000"/>
              </w:rPr>
              <w:t>改訂履歴を以下の表に記載してください。</w:t>
            </w:r>
          </w:p>
          <w:p>
            <w:pPr>
              <w:rPr/>
              <w:pStyle w:val="DefaultTextBox0"/>
              <w:numPr>
                <w:ilvl w:val="0"/>
                <w:numId w:val="14"/>
              </w:numPr>
            </w:pPr>
            <w:r>
              <w:rPr>
                <w:rFonts w:hint="eastAsia"/>
                <w:color w:val="ff0000"/>
              </w:rPr>
              <w:t>試験の実施に影響を与える主要な改訂の際は版数の一の位の数値を更新し、その他軽微な修正の際は版数の小数点第一位を更新してください。</w:t>
            </w:r>
            <w:r>
              <w:rPr>
                <w:color w:val="ff0000"/>
              </w:rPr>
              <w:t/>
            </w:r>
          </w:p>
        </w:tc>
      </w:tr>
    </w:tbl>
    <w:tbl>
      <w:tblPr>
        <w:tblStyle w:val="61dgfa7313kgjebera26c6bmuf"/>
        <w:tblLayout w:type="fixed"/>
        <w:tblW w:w="8057" w:type="dxa"/>
        <w:tblInd w:w="340" w:type="dxa"/>
      </w:tblPr>
      <w:tblGrid>
        <w:gridCol w:w="1095"/>
        <w:gridCol w:w="2320"/>
        <w:gridCol w:w="2320"/>
        <w:gridCol w:w="2320"/>
      </w:tblGrid>
      <w:tr>
        <w:trPr>
          <w:cantSplit/>
          <w:trHeight w:val="408" w:hRule="exact"/>
        </w:trPr>
        <w:tc>
          <w:tcPr>
            <w:tcW w:type="dxa" w:w="1095"/>
            <w:tcBorders>
              <w:top w:val="single" w:sz="8" w:color="000000"/>
              <w:left w:val="single" w:sz="8"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版数</w:t>
            </w:r>
          </w:p>
        </w:tc>
        <w:tc>
          <w:tcPr>
            <w:tcW w:type="dxa" w:w="2320"/>
            <w:tcBorders>
              <w:top w:val="single" w:sz="8" w:color="000000"/>
              <w:left w:val="single" w:sz="4"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作成日</w:t>
            </w:r>
          </w:p>
        </w:tc>
        <w:tc>
          <w:tcPr>
            <w:tcW w:type="dxa" w:w="2320"/>
            <w:tcBorders>
              <w:top w:val="single" w:sz="8" w:color="000000"/>
              <w:left w:val="single" w:sz="4" w:color="000000"/>
              <w:bottom w:val="double" w:sz="4" w:color="000000"/>
              <w:right w:val="single" w:sz="4"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変更点</w:t>
            </w:r>
          </w:p>
        </w:tc>
        <w:tc>
          <w:tcPr>
            <w:tcW w:type="dxa" w:w="2320"/>
            <w:tcBorders>
              <w:top w:val="single" w:sz="8" w:color="000000"/>
              <w:left w:val="single" w:sz="4" w:color="000000"/>
              <w:bottom w:val="double" w:sz="4" w:color="000000"/>
              <w:right w:val="single" w:sz="8" w:color="000000"/>
            </w:tcBorders>
            <w:shd w:val="clear" w:color="000000" w:fill="dcdcdc"/>
            <w:vAlign w:val="center"/>
          </w:tcPr>
          <w:p>
            <w:pPr>
              <w:pStyle w:val="61dgfa7313kgjebera26c6bmuf_TEXT"/>
              <w:ind w:left="59" w:right="59"/>
              <w:jc w:val="center"/>
            </w:pPr>
            <w:r>
              <w:rPr>
                <w:rFonts w:eastAsia="ＭＳ 明朝" w:ascii="Times New Roman" w:hAnsi="Times New Roman" w:cs="Times New Roman" w:hint="eastAsia"/>
                <w:b w:val="1"/>
                <w:i w:val="0"/>
                <w:color w:val="000000"/>
                <w:sz w:val="20"/>
              </w:rPr>
              <w:t>変更理由</w:t>
            </w:r>
          </w:p>
        </w:tc>
      </w:tr>
      <w:tr>
        <w:trPr>
          <w:cantSplit/>
          <w:trHeight w:val="400" w:hRule="exact"/>
        </w:trPr>
        <w:tc>
          <w:tcPr>
            <w:tcW w:type="dxa" w:w="1095"/>
            <w:tcBorders>
              <w:top w:val="doub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第1.0版</w:t>
            </w:r>
          </w:p>
        </w:tc>
        <w:tc>
          <w:tcPr>
            <w:tcW w:type="dxa" w:w="2320"/>
            <w:tcBorders>
              <w:top w:val="doub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20XX/XX/XX</w:t>
            </w:r>
          </w:p>
        </w:tc>
        <w:tc>
          <w:tcPr>
            <w:tcW w:type="dxa" w:w="2320"/>
            <w:tcBorders>
              <w:top w:val="doub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b w:val="0"/>
                <w:i w:val="0"/>
                <w:color w:val="000000"/>
                <w:sz w:val="20"/>
              </w:rPr>
              <w:t>-</w:t>
            </w:r>
          </w:p>
        </w:tc>
        <w:tc>
          <w:tcPr>
            <w:tcW w:type="dxa" w:w="2320"/>
            <w:tcBorders>
              <w:top w:val="doub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新規作成</w:t>
            </w:r>
          </w:p>
        </w:tc>
      </w:tr>
      <w:tr>
        <w:trPr>
          <w:cantSplit/>
          <w:trHeight w:val="748" w:hRule="exact"/>
        </w:trPr>
        <w:tc>
          <w:tcPr>
            <w:tcW w:type="dxa" w:w="1095"/>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第x.x版</w:t>
            </w:r>
          </w:p>
        </w:tc>
        <w:tc>
          <w:tcPr>
            <w:tcW w:type="dxa" w:w="2320"/>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b w:val="0"/>
                <w:i w:val="0"/>
                <w:color w:val="0000ff"/>
                <w:sz w:val="20"/>
              </w:rPr>
              <w:t>20XX/XX/XX</w:t>
            </w:r>
          </w:p>
        </w:tc>
        <w:tc>
          <w:tcPr>
            <w:tcW w:type="dxa" w:w="2320"/>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例）研究期間の変更</w:t>
            </w:r>
          </w:p>
        </w:tc>
        <w:tc>
          <w:tcPr>
            <w:tcW w:type="dxa" w:w="2320"/>
            <w:tcBorders>
              <w:top w:val="single" w:sz="4" w:color="000000"/>
              <w:left w:val="single" w:sz="4" w:color="000000"/>
              <w:bottom w:val="single" w:sz="4" w:color="000000"/>
              <w:right w:val="single" w:sz="4" w:color="000000"/>
            </w:tcBorders>
            <w:shd w:val="clear" w:color="0000ff"/>
            <w:vAlign w:val="top"/>
          </w:tcPr>
          <w:p>
            <w:pPr>
              <w:pStyle w:val="61dgfa7313kgjebera26c6bmuf_TEXT"/>
              <w:ind w:left="59" w:right="59"/>
              <w:jc w:val="left"/>
            </w:pPr>
            <w:r>
              <w:rPr>
                <w:rFonts w:eastAsia="ＭＳ 明朝" w:ascii="Times New Roman" w:hAnsi="Times New Roman" w:cs="Times New Roman" w:hint="eastAsia"/>
                <w:b w:val="0"/>
                <w:i w:val="0"/>
                <w:color w:val="0000ff"/>
                <w:sz w:val="20"/>
              </w:rPr>
              <w:t>例）研究期間延長のため</w:t>
            </w:r>
          </w:p>
        </w:tc>
      </w:tr>
    </w:tbl>
    <w:p>
      <w:r>
        <w:br w:type="page"/>
      </w:r>
    </w:p>
    <w:p>
      <w:pPr>
        <w:sectPr>
          <w:headerReference xmlns:r="http://schemas.openxmlformats.org/officeDocument/2006/relationships" r:id="rId9" w:type="default"/>
          <w:footerReference xmlns:r="http://schemas.openxmlformats.org/officeDocument/2006/relationships" r:id="rId10" w:type="default"/>
          <w:type w:val="continuous"/>
          <w:pgSz w:w="11906" w:h="16838" w:code="13"/>
          <w:pgMar w:top="2079" w:bottom="1526" w:left="1695" w:right="1695" w:header="1419" w:footer="866" w:gutter="0"/>
          <w:cols w:num="1"/>
          <w:docGrid w:type="lines" w:linePitch="360"/>
        </w:sectPr>
      </w:pPr>
    </w:p>
    <w:p>
      <w:r>
        <w:rPr>
          <w:b/>
          <w:i/>
          <w:sz w:val="28"/>
        </w:rPr>
        <w:t>目次</w:t>
      </w:r>
      <w:rFonts w:eastAsia="ＭＳ 明朝" w:ascii="Times New Roman" w:hAnsi="Times New Roman" w:cs="Times New Roman"/>
    </w:p>
    <w:p>
      <w:pPr>
        <w:tabs>
          <w:tab w:val="right" w:leader="dot" w:pos="8467"/>
        </w:tabs>
        <w:ind w:left="0"/>
      </w:pPr>
      <w:r>
        <w:fldChar w:fldCharType="begin"/>
      </w:r>
      <w:r>
        <w:instrText>TOC \o "1-4" \h \z \u </w:instrText>
      </w:r>
      <w:r>
        <w:fldChar w:fldCharType="separate"/>
      </w:r>
      <w:hyperlink w:anchor="h-kfk1v6t9cqegd7b680uq14goma" w:history="1">
        <w:r>
          <w:t>0 試験概要</w:t>
        </w:r>
        <w:r>
          <w:tab/>
        </w:r>
        <w:r>
          <w:rPr>
            <w:noProof/>
          </w:rPr>
          <w:fldChar w:fldCharType="begin"/>
        </w:r>
        <w:r>
          <w:rPr>
            <w:noProof/>
          </w:rPr>
          <w:instrText>PAGEREF h-kfk1v6t9cqegd7b680uq14goma \h1</w:instrText>
        </w:r>
        <w:r>
          <w:rPr>
            <w:noProof/>
          </w:rPr>
        </w:r>
        <w:r>
          <w:rPr>
            <w:noProof/>
          </w:rPr>
          <w:fldChar w:fldCharType="separate"/>
        </w:r>
        <w:r>
          <w:rPr>
            <w:noProof/>
          </w:rPr>
          <w:fldChar w:fldCharType="end"/>
        </w:r>
      </w:hyperlink>
    </w:p>
    <w:p>
      <w:pPr>
        <w:tabs>
          <w:tab w:val="right" w:leader="dot" w:pos="8467"/>
        </w:tabs>
        <w:ind w:left="500"/>
      </w:pPr>
      <w:hyperlink w:anchor="h-caiq7tqv216i3v898ga508i5ih" w:history="1">
        <w:r>
          <w:t>0.1 概要</w:t>
        </w:r>
        <w:r>
          <w:tab/>
        </w:r>
        <w:r>
          <w:rPr>
            <w:noProof/>
          </w:rPr>
          <w:fldChar w:fldCharType="begin"/>
        </w:r>
        <w:r>
          <w:rPr>
            <w:noProof/>
          </w:rPr>
          <w:instrText>PAGEREF h-caiq7tqv216i3v898ga508i5ih \h1</w:instrText>
        </w:r>
        <w:r>
          <w:rPr>
            <w:noProof/>
          </w:rPr>
        </w:r>
        <w:r>
          <w:rPr>
            <w:noProof/>
          </w:rPr>
          <w:fldChar w:fldCharType="separate"/>
        </w:r>
        <w:r>
          <w:rPr>
            <w:noProof/>
          </w:rPr>
          <w:fldChar w:fldCharType="end"/>
        </w:r>
      </w:hyperlink>
    </w:p>
    <w:p>
      <w:pPr>
        <w:tabs>
          <w:tab w:val="right" w:leader="dot" w:pos="8467"/>
        </w:tabs>
        <w:ind w:left="500"/>
      </w:pPr>
      <w:hyperlink w:anchor="h-id44o1gengcjhta27ufe2cjiol" w:history="1">
        <w:r>
          <w:t>0.2 概略図</w:t>
        </w:r>
        <w:r>
          <w:tab/>
        </w:r>
        <w:r>
          <w:rPr>
            <w:noProof/>
          </w:rPr>
          <w:fldChar w:fldCharType="begin"/>
        </w:r>
        <w:r>
          <w:rPr>
            <w:noProof/>
          </w:rPr>
          <w:instrText>PAGEREF h-id44o1gengcjhta27ufe2cjiol \h1</w:instrText>
        </w:r>
        <w:r>
          <w:rPr>
            <w:noProof/>
          </w:rPr>
        </w:r>
        <w:r>
          <w:rPr>
            <w:noProof/>
          </w:rPr>
          <w:fldChar w:fldCharType="separate"/>
        </w:r>
        <w:r>
          <w:rPr>
            <w:noProof/>
          </w:rPr>
          <w:fldChar w:fldCharType="end"/>
        </w:r>
      </w:hyperlink>
    </w:p>
    <w:p>
      <w:pPr>
        <w:tabs>
          <w:tab w:val="right" w:leader="dot" w:pos="8467"/>
        </w:tabs>
        <w:ind w:left="500"/>
      </w:pPr>
      <w:hyperlink w:anchor="h-97bk1nct85mhi68bt193nn89ba" w:history="1">
        <w:r>
          <w:t>0.3 研究スケジュール</w:t>
        </w:r>
        <w:r>
          <w:tab/>
        </w:r>
        <w:r>
          <w:rPr>
            <w:noProof/>
          </w:rPr>
          <w:fldChar w:fldCharType="begin"/>
        </w:r>
        <w:r>
          <w:rPr>
            <w:noProof/>
          </w:rPr>
          <w:instrText>PAGEREF h-97bk1nct85mhi68bt193nn89ba \h1</w:instrText>
        </w:r>
        <w:r>
          <w:rPr>
            <w:noProof/>
          </w:rPr>
        </w:r>
        <w:r>
          <w:rPr>
            <w:noProof/>
          </w:rPr>
          <w:fldChar w:fldCharType="separate"/>
        </w:r>
        <w:r>
          <w:rPr>
            <w:noProof/>
          </w:rPr>
          <w:fldChar w:fldCharType="end"/>
        </w:r>
      </w:hyperlink>
    </w:p>
    <w:p>
      <w:pPr>
        <w:tabs>
          <w:tab w:val="right" w:leader="dot" w:pos="8467"/>
        </w:tabs>
        <w:ind w:left="0"/>
      </w:pPr>
      <w:hyperlink w:anchor="h-fcvarcu6dq0glo9kuqtji3t82a" w:history="1">
        <w:r>
          <w:t>  用語・略号一覧</w:t>
        </w:r>
        <w:r>
          <w:tab/>
        </w:r>
        <w:r>
          <w:rPr>
            <w:noProof/>
          </w:rPr>
          <w:fldChar w:fldCharType="begin"/>
        </w:r>
        <w:r>
          <w:rPr>
            <w:noProof/>
          </w:rPr>
          <w:instrText>PAGEREF h-fcvarcu6dq0glo9kuqtji3t82a \h1</w:instrText>
        </w:r>
        <w:r>
          <w:rPr>
            <w:noProof/>
          </w:rPr>
        </w:r>
        <w:r>
          <w:rPr>
            <w:noProof/>
          </w:rPr>
          <w:fldChar w:fldCharType="separate"/>
        </w:r>
        <w:r>
          <w:rPr>
            <w:noProof/>
          </w:rPr>
          <w:fldChar w:fldCharType="end"/>
        </w:r>
      </w:hyperlink>
    </w:p>
    <w:p>
      <w:pPr>
        <w:tabs>
          <w:tab w:val="right" w:leader="dot" w:pos="8467"/>
        </w:tabs>
        <w:ind w:left="0"/>
      </w:pPr>
      <w:hyperlink w:anchor="h-9ej1tmfev8qij19438ak8vnjoa" w:history="1">
        <w:r>
          <w:t>  改訂履歴</w:t>
        </w:r>
        <w:r>
          <w:tab/>
        </w:r>
        <w:r>
          <w:rPr>
            <w:noProof/>
          </w:rPr>
          <w:fldChar w:fldCharType="begin"/>
        </w:r>
        <w:r>
          <w:rPr>
            <w:noProof/>
          </w:rPr>
          <w:instrText>PAGEREF h-9ej1tmfev8qij19438ak8vnjoa \h1</w:instrText>
        </w:r>
        <w:r>
          <w:rPr>
            <w:noProof/>
          </w:rPr>
        </w:r>
        <w:r>
          <w:rPr>
            <w:noProof/>
          </w:rPr>
          <w:fldChar w:fldCharType="separate"/>
        </w:r>
        <w:r>
          <w:rPr>
            <w:noProof/>
          </w:rPr>
          <w:fldChar w:fldCharType="end"/>
        </w:r>
      </w:hyperlink>
    </w:p>
    <w:p>
      <w:pPr>
        <w:tabs>
          <w:tab w:val="right" w:leader="dot" w:pos="8467"/>
        </w:tabs>
        <w:ind w:left="0"/>
      </w:pPr>
      <w:hyperlink w:anchor="h-l230gl95j8ajsrbfl1vjnd7mun" w:history="1">
        <w:r>
          <w:t>1 背景</w:t>
        </w:r>
        <w:r>
          <w:tab/>
        </w:r>
        <w:r>
          <w:rPr>
            <w:noProof/>
          </w:rPr>
          <w:fldChar w:fldCharType="begin"/>
        </w:r>
        <w:r>
          <w:rPr>
            <w:noProof/>
          </w:rPr>
          <w:instrText>PAGEREF h-l230gl95j8ajsrbfl1vjnd7mun \h1</w:instrText>
        </w:r>
        <w:r>
          <w:rPr>
            <w:noProof/>
          </w:rPr>
        </w:r>
        <w:r>
          <w:rPr>
            <w:noProof/>
          </w:rPr>
          <w:fldChar w:fldCharType="separate"/>
        </w:r>
        <w:r>
          <w:t>1
</w:t>
        </w:r>
        <w:r>
          <w:rPr>
            <w:noProof/>
          </w:rPr>
          <w:fldChar w:fldCharType="end"/>
        </w:r>
      </w:hyperlink>
    </w:p>
    <w:p>
      <w:pPr>
        <w:tabs>
          <w:tab w:val="right" w:leader="dot" w:pos="8467"/>
        </w:tabs>
        <w:ind w:left="500"/>
      </w:pPr>
      <w:hyperlink w:anchor="h-28r6rt4jhg8hb68e4467ftuj55" w:history="1">
        <w:r>
          <w:t>1.1 背景</w:t>
        </w:r>
        <w:r>
          <w:tab/>
        </w:r>
        <w:r>
          <w:rPr>
            <w:noProof/>
          </w:rPr>
          <w:fldChar w:fldCharType="begin"/>
        </w:r>
        <w:r>
          <w:rPr>
            <w:noProof/>
          </w:rPr>
          <w:instrText>PAGEREF h-28r6rt4jhg8hb68e4467ftuj55 \h1</w:instrText>
        </w:r>
        <w:r>
          <w:rPr>
            <w:noProof/>
          </w:rPr>
        </w:r>
        <w:r>
          <w:rPr>
            <w:noProof/>
          </w:rPr>
          <w:fldChar w:fldCharType="separate"/>
        </w:r>
        <w:r>
          <w:t>1
</w:t>
        </w:r>
        <w:r>
          <w:rPr>
            <w:noProof/>
          </w:rPr>
          <w:fldChar w:fldCharType="end"/>
        </w:r>
      </w:hyperlink>
    </w:p>
    <w:p>
      <w:pPr>
        <w:tabs>
          <w:tab w:val="right" w:leader="dot" w:pos="8467"/>
        </w:tabs>
        <w:ind w:left="500"/>
      </w:pPr>
      <w:hyperlink w:anchor="h-nbhi3mub05oiac8nc259ooorpq" w:history="1">
        <w:r>
          <w:t>1.2 研究の意義</w:t>
        </w:r>
        <w:r>
          <w:tab/>
        </w:r>
        <w:r>
          <w:rPr>
            <w:noProof/>
          </w:rPr>
          <w:fldChar w:fldCharType="begin"/>
        </w:r>
        <w:r>
          <w:rPr>
            <w:noProof/>
          </w:rPr>
          <w:instrText>PAGEREF h-nbhi3mub05oiac8nc259ooorpq \h1</w:instrText>
        </w:r>
        <w:r>
          <w:rPr>
            <w:noProof/>
          </w:rPr>
        </w:r>
        <w:r>
          <w:rPr>
            <w:noProof/>
          </w:rPr>
          <w:fldChar w:fldCharType="separate"/>
        </w:r>
        <w:r>
          <w:t>1
</w:t>
        </w:r>
        <w:r>
          <w:rPr>
            <w:noProof/>
          </w:rPr>
          <w:fldChar w:fldCharType="end"/>
        </w:r>
      </w:hyperlink>
    </w:p>
    <w:p>
      <w:pPr>
        <w:tabs>
          <w:tab w:val="right" w:leader="dot" w:pos="8467"/>
        </w:tabs>
        <w:ind w:left="0"/>
      </w:pPr>
      <w:hyperlink w:anchor="h-c6l0ncpeqaogl5994etqha0tjv" w:history="1">
        <w:r>
          <w:t>2 目的</w:t>
        </w:r>
        <w:r>
          <w:tab/>
        </w:r>
        <w:r>
          <w:rPr>
            <w:noProof/>
          </w:rPr>
          <w:fldChar w:fldCharType="begin"/>
        </w:r>
        <w:r>
          <w:rPr>
            <w:noProof/>
          </w:rPr>
          <w:instrText>PAGEREF h-c6l0ncpeqaogl5994etqha0tjv \h1</w:instrText>
        </w:r>
        <w:r>
          <w:rPr>
            <w:noProof/>
          </w:rPr>
        </w:r>
        <w:r>
          <w:rPr>
            <w:noProof/>
          </w:rPr>
          <w:fldChar w:fldCharType="separate"/>
        </w:r>
        <w:r>
          <w:t>2
</w:t>
        </w:r>
        <w:r>
          <w:rPr>
            <w:noProof/>
          </w:rPr>
          <w:fldChar w:fldCharType="end"/>
        </w:r>
      </w:hyperlink>
    </w:p>
    <w:p>
      <w:pPr>
        <w:tabs>
          <w:tab w:val="right" w:leader="dot" w:pos="8467"/>
        </w:tabs>
        <w:ind w:left="0"/>
      </w:pPr>
      <w:hyperlink w:anchor="h-n4vv6qj6r36gm2bt5s9rlm4ebr" w:history="1">
        <w:r>
          <w:t>3 研究デザイン</w:t>
        </w:r>
        <w:r>
          <w:tab/>
        </w:r>
        <w:r>
          <w:rPr>
            <w:noProof/>
          </w:rPr>
          <w:fldChar w:fldCharType="begin"/>
        </w:r>
        <w:r>
          <w:rPr>
            <w:noProof/>
          </w:rPr>
          <w:instrText>PAGEREF h-n4vv6qj6r36gm2bt5s9rlm4ebr \h1</w:instrText>
        </w:r>
        <w:r>
          <w:rPr>
            <w:noProof/>
          </w:rPr>
        </w:r>
        <w:r>
          <w:rPr>
            <w:noProof/>
          </w:rPr>
          <w:fldChar w:fldCharType="separate"/>
        </w:r>
        <w:r>
          <w:t>3
</w:t>
        </w:r>
        <w:r>
          <w:rPr>
            <w:noProof/>
          </w:rPr>
          <w:fldChar w:fldCharType="end"/>
        </w:r>
      </w:hyperlink>
    </w:p>
    <w:p>
      <w:pPr>
        <w:tabs>
          <w:tab w:val="right" w:leader="dot" w:pos="8467"/>
        </w:tabs>
        <w:ind w:left="0"/>
      </w:pPr>
      <w:hyperlink w:anchor="h-4c0asavts0cglsbhgeq34lq1jk" w:history="1">
        <w:r>
          <w:t>4 対象集団</w:t>
        </w:r>
        <w:r>
          <w:tab/>
        </w:r>
        <w:r>
          <w:rPr>
            <w:noProof/>
          </w:rPr>
          <w:fldChar w:fldCharType="begin"/>
        </w:r>
        <w:r>
          <w:rPr>
            <w:noProof/>
          </w:rPr>
          <w:instrText>PAGEREF h-4c0asavts0cglsbhgeq34lq1jk \h1</w:instrText>
        </w:r>
        <w:r>
          <w:rPr>
            <w:noProof/>
          </w:rPr>
        </w:r>
        <w:r>
          <w:rPr>
            <w:noProof/>
          </w:rPr>
          <w:fldChar w:fldCharType="separate"/>
        </w:r>
        <w:r>
          <w:t>4
</w:t>
        </w:r>
        <w:r>
          <w:rPr>
            <w:noProof/>
          </w:rPr>
          <w:fldChar w:fldCharType="end"/>
        </w:r>
      </w:hyperlink>
    </w:p>
    <w:p>
      <w:pPr>
        <w:tabs>
          <w:tab w:val="right" w:leader="dot" w:pos="8467"/>
        </w:tabs>
        <w:ind w:left="500"/>
      </w:pPr>
      <w:hyperlink w:anchor="h-9bbd2jjgtl8iro9upinhpu3ois" w:history="1">
        <w:r>
          <w:t>4.1 選択基準</w:t>
        </w:r>
        <w:r>
          <w:tab/>
        </w:r>
        <w:r>
          <w:rPr>
            <w:noProof/>
          </w:rPr>
          <w:fldChar w:fldCharType="begin"/>
        </w:r>
        <w:r>
          <w:rPr>
            <w:noProof/>
          </w:rPr>
          <w:instrText>PAGEREF h-9bbd2jjgtl8iro9upinhpu3ois \h1</w:instrText>
        </w:r>
        <w:r>
          <w:rPr>
            <w:noProof/>
          </w:rPr>
        </w:r>
        <w:r>
          <w:rPr>
            <w:noProof/>
          </w:rPr>
          <w:fldChar w:fldCharType="separate"/>
        </w:r>
        <w:r>
          <w:t>4
</w:t>
        </w:r>
        <w:r>
          <w:rPr>
            <w:noProof/>
          </w:rPr>
          <w:fldChar w:fldCharType="end"/>
        </w:r>
      </w:hyperlink>
    </w:p>
    <w:p>
      <w:pPr>
        <w:tabs>
          <w:tab w:val="right" w:leader="dot" w:pos="8467"/>
        </w:tabs>
        <w:ind w:left="500"/>
      </w:pPr>
      <w:hyperlink w:anchor="h-d82oo5kbp52gc3822qjoam9tgq" w:history="1">
        <w:r>
          <w:t>4.2 除外基準</w:t>
        </w:r>
        <w:r>
          <w:tab/>
        </w:r>
        <w:r>
          <w:rPr>
            <w:noProof/>
          </w:rPr>
          <w:fldChar w:fldCharType="begin"/>
        </w:r>
        <w:r>
          <w:rPr>
            <w:noProof/>
          </w:rPr>
          <w:instrText>PAGEREF h-d82oo5kbp52gc3822qjoam9tgq \h1</w:instrText>
        </w:r>
        <w:r>
          <w:rPr>
            <w:noProof/>
          </w:rPr>
        </w:r>
        <w:r>
          <w:rPr>
            <w:noProof/>
          </w:rPr>
          <w:fldChar w:fldCharType="separate"/>
        </w:r>
        <w:r>
          <w:t>4
</w:t>
        </w:r>
        <w:r>
          <w:rPr>
            <w:noProof/>
          </w:rPr>
          <w:fldChar w:fldCharType="end"/>
        </w:r>
      </w:hyperlink>
    </w:p>
    <w:p>
      <w:pPr>
        <w:tabs>
          <w:tab w:val="right" w:leader="dot" w:pos="8467"/>
        </w:tabs>
        <w:ind w:left="500"/>
      </w:pPr>
      <w:hyperlink w:anchor="h-12agkhu3jfuicd9fvq9n99n44b" w:history="1">
        <w:r>
          <w:t>4.3 設定根拠</w:t>
        </w:r>
        <w:r>
          <w:tab/>
        </w:r>
        <w:r>
          <w:rPr>
            <w:noProof/>
          </w:rPr>
          <w:fldChar w:fldCharType="begin"/>
        </w:r>
        <w:r>
          <w:rPr>
            <w:noProof/>
          </w:rPr>
          <w:instrText>PAGEREF h-12agkhu3jfuicd9fvq9n99n44b \h1</w:instrText>
        </w:r>
        <w:r>
          <w:rPr>
            <w:noProof/>
          </w:rPr>
        </w:r>
        <w:r>
          <w:rPr>
            <w:noProof/>
          </w:rPr>
          <w:fldChar w:fldCharType="separate"/>
        </w:r>
        <w:r>
          <w:t>4
</w:t>
        </w:r>
        <w:r>
          <w:rPr>
            <w:noProof/>
          </w:rPr>
          <w:fldChar w:fldCharType="end"/>
        </w:r>
      </w:hyperlink>
    </w:p>
    <w:p>
      <w:pPr>
        <w:tabs>
          <w:tab w:val="right" w:leader="dot" w:pos="8467"/>
        </w:tabs>
        <w:ind w:left="500"/>
      </w:pPr>
      <w:hyperlink w:anchor="h-ocln5u2f23kho3a3o3laup4rp1" w:history="1">
        <w:r>
          <w:t>4.4 目標症例数</w:t>
        </w:r>
        <w:r>
          <w:tab/>
        </w:r>
        <w:r>
          <w:rPr>
            <w:noProof/>
          </w:rPr>
          <w:fldChar w:fldCharType="begin"/>
        </w:r>
        <w:r>
          <w:rPr>
            <w:noProof/>
          </w:rPr>
          <w:instrText>PAGEREF h-ocln5u2f23kho3a3o3laup4rp1 \h1</w:instrText>
        </w:r>
        <w:r>
          <w:rPr>
            <w:noProof/>
          </w:rPr>
        </w:r>
        <w:r>
          <w:rPr>
            <w:noProof/>
          </w:rPr>
          <w:fldChar w:fldCharType="separate"/>
        </w:r>
        <w:r>
          <w:t>4
</w:t>
        </w:r>
        <w:r>
          <w:rPr>
            <w:noProof/>
          </w:rPr>
          <w:fldChar w:fldCharType="end"/>
        </w:r>
      </w:hyperlink>
    </w:p>
    <w:p>
      <w:pPr>
        <w:tabs>
          <w:tab w:val="right" w:leader="dot" w:pos="8467"/>
        </w:tabs>
        <w:ind w:left="1000"/>
      </w:pPr>
      <w:hyperlink w:anchor="h-h22o4o1aa0ui9l8j5b9ekrg3ij" w:history="1">
        <w:r>
          <w:t>4.4.1 目標症例数</w:t>
        </w:r>
        <w:r>
          <w:tab/>
        </w:r>
        <w:r>
          <w:rPr>
            <w:noProof/>
          </w:rPr>
          <w:fldChar w:fldCharType="begin"/>
        </w:r>
        <w:r>
          <w:rPr>
            <w:noProof/>
          </w:rPr>
          <w:instrText>PAGEREF h-h22o4o1aa0ui9l8j5b9ekrg3ij \h1</w:instrText>
        </w:r>
        <w:r>
          <w:rPr>
            <w:noProof/>
          </w:rPr>
        </w:r>
        <w:r>
          <w:rPr>
            <w:noProof/>
          </w:rPr>
          <w:fldChar w:fldCharType="separate"/>
        </w:r>
        <w:r>
          <w:t>4
</w:t>
        </w:r>
        <w:r>
          <w:rPr>
            <w:noProof/>
          </w:rPr>
          <w:fldChar w:fldCharType="end"/>
        </w:r>
      </w:hyperlink>
    </w:p>
    <w:p>
      <w:pPr>
        <w:tabs>
          <w:tab w:val="right" w:leader="dot" w:pos="8467"/>
        </w:tabs>
        <w:ind w:left="1000"/>
      </w:pPr>
      <w:hyperlink w:anchor="h-n8n8grer7tchci85j2l5uq3ei7" w:history="1">
        <w:r>
          <w:t>4.4.2 症例数の設定根拠</w:t>
        </w:r>
        <w:r>
          <w:tab/>
        </w:r>
        <w:r>
          <w:rPr>
            <w:noProof/>
          </w:rPr>
          <w:fldChar w:fldCharType="begin"/>
        </w:r>
        <w:r>
          <w:rPr>
            <w:noProof/>
          </w:rPr>
          <w:instrText>PAGEREF h-n8n8grer7tchci85j2l5uq3ei7 \h1</w:instrText>
        </w:r>
        <w:r>
          <w:rPr>
            <w:noProof/>
          </w:rPr>
        </w:r>
        <w:r>
          <w:rPr>
            <w:noProof/>
          </w:rPr>
          <w:fldChar w:fldCharType="separate"/>
        </w:r>
        <w:r>
          <w:t>4
</w:t>
        </w:r>
        <w:r>
          <w:rPr>
            <w:noProof/>
          </w:rPr>
          <w:fldChar w:fldCharType="end"/>
        </w:r>
      </w:hyperlink>
    </w:p>
    <w:p>
      <w:pPr>
        <w:tabs>
          <w:tab w:val="right" w:leader="dot" w:pos="8467"/>
        </w:tabs>
        <w:ind w:left="0"/>
      </w:pPr>
      <w:hyperlink w:anchor="h-18jnahpe3qeh2aadpk5hgssdot" w:history="1">
        <w:r>
          <w:t>5 同意取得方法</w:t>
        </w:r>
        <w:r>
          <w:tab/>
        </w:r>
        <w:r>
          <w:rPr>
            <w:noProof/>
          </w:rPr>
          <w:fldChar w:fldCharType="begin"/>
        </w:r>
        <w:r>
          <w:rPr>
            <w:noProof/>
          </w:rPr>
          <w:instrText>PAGEREF h-18jnahpe3qeh2aadpk5hgssdot \h1</w:instrText>
        </w:r>
        <w:r>
          <w:rPr>
            <w:noProof/>
          </w:rPr>
        </w:r>
        <w:r>
          <w:rPr>
            <w:noProof/>
          </w:rPr>
          <w:fldChar w:fldCharType="separate"/>
        </w:r>
        <w:r>
          <w:t>5
</w:t>
        </w:r>
        <w:r>
          <w:rPr>
            <w:noProof/>
          </w:rPr>
          <w:fldChar w:fldCharType="end"/>
        </w:r>
      </w:hyperlink>
    </w:p>
    <w:p>
      <w:pPr>
        <w:tabs>
          <w:tab w:val="right" w:leader="dot" w:pos="8467"/>
        </w:tabs>
        <w:ind w:left="500"/>
      </w:pPr>
      <w:hyperlink w:anchor="h-fb9l4vofmikgbp8ug6bm1r6rdl" w:history="1">
        <w:r>
          <w:t>5.1 インフォームド・コンセント</w:t>
        </w:r>
        <w:r>
          <w:tab/>
        </w:r>
        <w:r>
          <w:rPr>
            <w:noProof/>
          </w:rPr>
          <w:fldChar w:fldCharType="begin"/>
        </w:r>
        <w:r>
          <w:rPr>
            <w:noProof/>
          </w:rPr>
          <w:instrText>PAGEREF h-fb9l4vofmikgbp8ug6bm1r6rdl \h1</w:instrText>
        </w:r>
        <w:r>
          <w:rPr>
            <w:noProof/>
          </w:rPr>
        </w:r>
        <w:r>
          <w:rPr>
            <w:noProof/>
          </w:rPr>
          <w:fldChar w:fldCharType="separate"/>
        </w:r>
        <w:r>
          <w:t>5
</w:t>
        </w:r>
        <w:r>
          <w:rPr>
            <w:noProof/>
          </w:rPr>
          <w:fldChar w:fldCharType="end"/>
        </w:r>
      </w:hyperlink>
    </w:p>
    <w:p>
      <w:pPr>
        <w:tabs>
          <w:tab w:val="right" w:leader="dot" w:pos="8467"/>
        </w:tabs>
        <w:ind w:left="1000"/>
      </w:pPr>
      <w:hyperlink w:anchor="h-1bbmo251u96jadbcftgh1v1dlf" w:history="1">
        <w:r>
          <w:t>5.1.1 説明文書に記載すべき内容</w:t>
        </w:r>
        <w:r>
          <w:tab/>
        </w:r>
        <w:r>
          <w:rPr>
            <w:noProof/>
          </w:rPr>
          <w:fldChar w:fldCharType="begin"/>
        </w:r>
        <w:r>
          <w:rPr>
            <w:noProof/>
          </w:rPr>
          <w:instrText>PAGEREF h-1bbmo251u96jadbcftgh1v1dlf \h1</w:instrText>
        </w:r>
        <w:r>
          <w:rPr>
            <w:noProof/>
          </w:rPr>
        </w:r>
        <w:r>
          <w:rPr>
            <w:noProof/>
          </w:rPr>
          <w:fldChar w:fldCharType="separate"/>
        </w:r>
        <w:r>
          <w:t>5
</w:t>
        </w:r>
        <w:r>
          <w:rPr>
            <w:noProof/>
          </w:rPr>
          <w:fldChar w:fldCharType="end"/>
        </w:r>
      </w:hyperlink>
    </w:p>
    <w:p>
      <w:pPr>
        <w:tabs>
          <w:tab w:val="right" w:leader="dot" w:pos="8467"/>
        </w:tabs>
        <w:ind w:left="1000"/>
      </w:pPr>
      <w:hyperlink w:anchor="h-i3v7a8nukjujegb28gs68pvigo" w:history="1">
        <w:r>
          <w:t>5.1.2 説明文書の改訂</w:t>
        </w:r>
        <w:r>
          <w:tab/>
        </w:r>
        <w:r>
          <w:rPr>
            <w:noProof/>
          </w:rPr>
          <w:fldChar w:fldCharType="begin"/>
        </w:r>
        <w:r>
          <w:rPr>
            <w:noProof/>
          </w:rPr>
          <w:instrText>PAGEREF h-i3v7a8nukjujegb28gs68pvigo \h1</w:instrText>
        </w:r>
        <w:r>
          <w:rPr>
            <w:noProof/>
          </w:rPr>
        </w:r>
        <w:r>
          <w:rPr>
            <w:noProof/>
          </w:rPr>
          <w:fldChar w:fldCharType="separate"/>
        </w:r>
        <w:r>
          <w:t>5
</w:t>
        </w:r>
        <w:r>
          <w:rPr>
            <w:noProof/>
          </w:rPr>
          <w:fldChar w:fldCharType="end"/>
        </w:r>
      </w:hyperlink>
    </w:p>
    <w:p>
      <w:pPr>
        <w:tabs>
          <w:tab w:val="right" w:leader="dot" w:pos="8467"/>
        </w:tabs>
        <w:ind w:left="500"/>
      </w:pPr>
      <w:hyperlink w:anchor="h-5c994inij8oipp9n9pjg6gro11" w:history="1">
        <w:r>
          <w:t>5.2 インフォームド・アセント</w:t>
        </w:r>
        <w:r>
          <w:tab/>
        </w:r>
        <w:r>
          <w:rPr>
            <w:noProof/>
          </w:rPr>
          <w:fldChar w:fldCharType="begin"/>
        </w:r>
        <w:r>
          <w:rPr>
            <w:noProof/>
          </w:rPr>
          <w:instrText>PAGEREF h-5c994inij8oipp9n9pjg6gro11 \h1</w:instrText>
        </w:r>
        <w:r>
          <w:rPr>
            <w:noProof/>
          </w:rPr>
        </w:r>
        <w:r>
          <w:rPr>
            <w:noProof/>
          </w:rPr>
          <w:fldChar w:fldCharType="separate"/>
        </w:r>
        <w:r>
          <w:t>5
</w:t>
        </w:r>
        <w:r>
          <w:rPr>
            <w:noProof/>
          </w:rPr>
          <w:fldChar w:fldCharType="end"/>
        </w:r>
      </w:hyperlink>
    </w:p>
    <w:p>
      <w:pPr>
        <w:tabs>
          <w:tab w:val="right" w:leader="dot" w:pos="8467"/>
        </w:tabs>
        <w:ind w:left="500"/>
      </w:pPr>
      <w:hyperlink w:anchor="h-0447flbeqhghhj80roqlcc8nh6" w:history="1">
        <w:r>
          <w:t>5.3 同意撤回</w:t>
        </w:r>
        <w:r>
          <w:tab/>
        </w:r>
        <w:r>
          <w:rPr>
            <w:noProof/>
          </w:rPr>
          <w:fldChar w:fldCharType="begin"/>
        </w:r>
        <w:r>
          <w:rPr>
            <w:noProof/>
          </w:rPr>
          <w:instrText>PAGEREF h-0447flbeqhghhj80roqlcc8nh6 \h1</w:instrText>
        </w:r>
        <w:r>
          <w:rPr>
            <w:noProof/>
          </w:rPr>
        </w:r>
        <w:r>
          <w:rPr>
            <w:noProof/>
          </w:rPr>
          <w:fldChar w:fldCharType="separate"/>
        </w:r>
        <w:r>
          <w:t>5
</w:t>
        </w:r>
        <w:r>
          <w:rPr>
            <w:noProof/>
          </w:rPr>
          <w:fldChar w:fldCharType="end"/>
        </w:r>
      </w:hyperlink>
    </w:p>
    <w:p>
      <w:pPr>
        <w:tabs>
          <w:tab w:val="right" w:leader="dot" w:pos="8467"/>
        </w:tabs>
        <w:ind w:left="0"/>
      </w:pPr>
      <w:hyperlink w:anchor="h-b8sr40b60nuhfbba4s6q937s6t" w:history="1">
        <w:r>
          <w:t>6 研究の方法</w:t>
        </w:r>
        <w:r>
          <w:tab/>
        </w:r>
        <w:r>
          <w:rPr>
            <w:noProof/>
          </w:rPr>
          <w:fldChar w:fldCharType="begin"/>
        </w:r>
        <w:r>
          <w:rPr>
            <w:noProof/>
          </w:rPr>
          <w:instrText>PAGEREF h-b8sr40b60nuhfbba4s6q937s6t \h1</w:instrText>
        </w:r>
        <w:r>
          <w:rPr>
            <w:noProof/>
          </w:rPr>
        </w:r>
        <w:r>
          <w:rPr>
            <w:noProof/>
          </w:rPr>
          <w:fldChar w:fldCharType="separate"/>
        </w:r>
        <w:r>
          <w:t>6
</w:t>
        </w:r>
        <w:r>
          <w:rPr>
            <w:noProof/>
          </w:rPr>
          <w:fldChar w:fldCharType="end"/>
        </w:r>
      </w:hyperlink>
    </w:p>
    <w:p>
      <w:pPr>
        <w:tabs>
          <w:tab w:val="right" w:leader="dot" w:pos="8467"/>
        </w:tabs>
        <w:ind w:left="500"/>
      </w:pPr>
      <w:hyperlink w:anchor="h-cbcq6divhcg6a9njj20rasq75" w:history="1">
        <w:r>
          <w:t>6.1 実施期間及び登録期間</w:t>
        </w:r>
        <w:r>
          <w:tab/>
        </w:r>
        <w:r>
          <w:rPr>
            <w:noProof/>
          </w:rPr>
          <w:fldChar w:fldCharType="begin"/>
        </w:r>
        <w:r>
          <w:rPr>
            <w:noProof/>
          </w:rPr>
          <w:instrText>PAGEREF h-cbcq6divhcg6a9njj20rasq75 \h1</w:instrText>
        </w:r>
        <w:r>
          <w:rPr>
            <w:noProof/>
          </w:rPr>
        </w:r>
        <w:r>
          <w:rPr>
            <w:noProof/>
          </w:rPr>
          <w:fldChar w:fldCharType="separate"/>
        </w:r>
        <w:r>
          <w:t>6
</w:t>
        </w:r>
        <w:r>
          <w:rPr>
            <w:noProof/>
          </w:rPr>
          <w:fldChar w:fldCharType="end"/>
        </w:r>
      </w:hyperlink>
    </w:p>
    <w:p>
      <w:pPr>
        <w:tabs>
          <w:tab w:val="right" w:leader="dot" w:pos="8467"/>
        </w:tabs>
        <w:ind w:left="500"/>
      </w:pPr>
      <w:hyperlink w:anchor="h-gf3js3u4unkh60al3s1j0fa928" w:history="1">
        <w:r>
          <w:t>6.2 被験者登録</w:t>
        </w:r>
        <w:r>
          <w:tab/>
        </w:r>
        <w:r>
          <w:rPr>
            <w:noProof/>
          </w:rPr>
          <w:fldChar w:fldCharType="begin"/>
        </w:r>
        <w:r>
          <w:rPr>
            <w:noProof/>
          </w:rPr>
          <w:instrText>PAGEREF h-gf3js3u4unkh60al3s1j0fa928 \h1</w:instrText>
        </w:r>
        <w:r>
          <w:rPr>
            <w:noProof/>
          </w:rPr>
        </w:r>
        <w:r>
          <w:rPr>
            <w:noProof/>
          </w:rPr>
          <w:fldChar w:fldCharType="separate"/>
        </w:r>
        <w:r>
          <w:t>6
</w:t>
        </w:r>
        <w:r>
          <w:rPr>
            <w:noProof/>
          </w:rPr>
          <w:fldChar w:fldCharType="end"/>
        </w:r>
      </w:hyperlink>
    </w:p>
    <w:p>
      <w:pPr>
        <w:tabs>
          <w:tab w:val="right" w:leader="dot" w:pos="8467"/>
        </w:tabs>
        <w:ind w:left="500"/>
      </w:pPr>
      <w:hyperlink w:anchor="h-f5pui5hjis0iq6b0lof6jdcvr3" w:history="1">
        <w:r>
          <w:t>6.3 研究方法及び手順</w:t>
        </w:r>
        <w:r>
          <w:tab/>
        </w:r>
        <w:r>
          <w:rPr>
            <w:noProof/>
          </w:rPr>
          <w:fldChar w:fldCharType="begin"/>
        </w:r>
        <w:r>
          <w:rPr>
            <w:noProof/>
          </w:rPr>
          <w:instrText>PAGEREF h-f5pui5hjis0iq6b0lof6jdcvr3 \h1</w:instrText>
        </w:r>
        <w:r>
          <w:rPr>
            <w:noProof/>
          </w:rPr>
        </w:r>
        <w:r>
          <w:rPr>
            <w:noProof/>
          </w:rPr>
          <w:fldChar w:fldCharType="separate"/>
        </w:r>
        <w:r>
          <w:t>6
</w:t>
        </w:r>
        <w:r>
          <w:rPr>
            <w:noProof/>
          </w:rPr>
          <w:fldChar w:fldCharType="end"/>
        </w:r>
      </w:hyperlink>
    </w:p>
    <w:p>
      <w:pPr>
        <w:tabs>
          <w:tab w:val="right" w:leader="dot" w:pos="8467"/>
        </w:tabs>
        <w:ind w:left="1000"/>
      </w:pPr>
      <w:hyperlink w:anchor="h-b7ets3098bohribii8vogbdbti" w:history="1">
        <w:r>
          <w:t>6.3.1 医薬品/医療機器の概要</w:t>
        </w:r>
        <w:r>
          <w:tab/>
        </w:r>
        <w:r>
          <w:rPr>
            <w:noProof/>
          </w:rPr>
          <w:fldChar w:fldCharType="begin"/>
        </w:r>
        <w:r>
          <w:rPr>
            <w:noProof/>
          </w:rPr>
          <w:instrText>PAGEREF h-b7ets3098bohribii8vogbdbti \h1</w:instrText>
        </w:r>
        <w:r>
          <w:rPr>
            <w:noProof/>
          </w:rPr>
        </w:r>
        <w:r>
          <w:rPr>
            <w:noProof/>
          </w:rPr>
          <w:fldChar w:fldCharType="separate"/>
        </w:r>
        <w:r>
          <w:t>6
</w:t>
        </w:r>
        <w:r>
          <w:rPr>
            <w:noProof/>
          </w:rPr>
          <w:fldChar w:fldCharType="end"/>
        </w:r>
      </w:hyperlink>
    </w:p>
    <w:p>
      <w:pPr>
        <w:tabs>
          <w:tab w:val="right" w:leader="dot" w:pos="8467"/>
        </w:tabs>
        <w:ind w:left="1000"/>
      </w:pPr>
      <w:hyperlink w:anchor="h-i4n0mqng0gsh2i9gnr7trqmapb" w:history="1">
        <w:r>
          <w:t>6.3.2 観察項目及び収集する情報</w:t>
        </w:r>
        <w:r>
          <w:tab/>
        </w:r>
        <w:r>
          <w:rPr>
            <w:noProof/>
          </w:rPr>
          <w:fldChar w:fldCharType="begin"/>
        </w:r>
        <w:r>
          <w:rPr>
            <w:noProof/>
          </w:rPr>
          <w:instrText>PAGEREF h-i4n0mqng0gsh2i9gnr7trqmapb \h1</w:instrText>
        </w:r>
        <w:r>
          <w:rPr>
            <w:noProof/>
          </w:rPr>
        </w:r>
        <w:r>
          <w:rPr>
            <w:noProof/>
          </w:rPr>
          <w:fldChar w:fldCharType="separate"/>
        </w:r>
        <w:r>
          <w:t>6
</w:t>
        </w:r>
        <w:r>
          <w:rPr>
            <w:noProof/>
          </w:rPr>
          <w:fldChar w:fldCharType="end"/>
        </w:r>
      </w:hyperlink>
    </w:p>
    <w:p>
      <w:pPr>
        <w:tabs>
          <w:tab w:val="right" w:leader="dot" w:pos="8467"/>
        </w:tabs>
        <w:ind w:left="0"/>
      </w:pPr>
      <w:hyperlink w:anchor="h-hito65pc1ci4880q7niugerh1" w:history="1">
        <w:r>
          <w:t>7 データ収集</w:t>
        </w:r>
        <w:r>
          <w:tab/>
        </w:r>
        <w:r>
          <w:rPr>
            <w:noProof/>
          </w:rPr>
          <w:fldChar w:fldCharType="begin"/>
        </w:r>
        <w:r>
          <w:rPr>
            <w:noProof/>
          </w:rPr>
          <w:instrText>PAGEREF h-hito65pc1ci4880q7niugerh1 \h1</w:instrText>
        </w:r>
        <w:r>
          <w:rPr>
            <w:noProof/>
          </w:rPr>
        </w:r>
        <w:r>
          <w:rPr>
            <w:noProof/>
          </w:rPr>
          <w:fldChar w:fldCharType="separate"/>
        </w:r>
        <w:r>
          <w:t>7
</w:t>
        </w:r>
        <w:r>
          <w:rPr>
            <w:noProof/>
          </w:rPr>
          <w:fldChar w:fldCharType="end"/>
        </w:r>
      </w:hyperlink>
    </w:p>
    <w:p>
      <w:pPr>
        <w:tabs>
          <w:tab w:val="right" w:leader="dot" w:pos="8467"/>
        </w:tabs>
        <w:ind w:left="500"/>
      </w:pPr>
      <w:hyperlink w:anchor="h-9bq82g93jjagi1a2o6imqocdrv" w:history="1">
        <w:r>
          <w:t>7.1 CRF</w:t>
        </w:r>
        <w:r>
          <w:tab/>
        </w:r>
        <w:r>
          <w:rPr>
            <w:noProof/>
          </w:rPr>
          <w:fldChar w:fldCharType="begin"/>
        </w:r>
        <w:r>
          <w:rPr>
            <w:noProof/>
          </w:rPr>
          <w:instrText>PAGEREF h-9bq82g93jjagi1a2o6imqocdrv \h1</w:instrText>
        </w:r>
        <w:r>
          <w:rPr>
            <w:noProof/>
          </w:rPr>
        </w:r>
        <w:r>
          <w:rPr>
            <w:noProof/>
          </w:rPr>
          <w:fldChar w:fldCharType="separate"/>
        </w:r>
        <w:r>
          <w:t>7
</w:t>
        </w:r>
        <w:r>
          <w:rPr>
            <w:noProof/>
          </w:rPr>
          <w:fldChar w:fldCharType="end"/>
        </w:r>
      </w:hyperlink>
    </w:p>
    <w:p>
      <w:pPr>
        <w:tabs>
          <w:tab w:val="right" w:leader="dot" w:pos="8467"/>
        </w:tabs>
        <w:ind w:left="1000"/>
      </w:pPr>
      <w:hyperlink w:anchor="h-m38vt5rsbs4ic89ai8r9lisfb3" w:history="1">
        <w:r>
          <w:t>7.1.1 CRFの回収方法</w:t>
        </w:r>
        <w:r>
          <w:tab/>
        </w:r>
        <w:r>
          <w:rPr>
            <w:noProof/>
          </w:rPr>
          <w:fldChar w:fldCharType="begin"/>
        </w:r>
        <w:r>
          <w:rPr>
            <w:noProof/>
          </w:rPr>
          <w:instrText>PAGEREF h-m38vt5rsbs4ic89ai8r9lisfb3 \h1</w:instrText>
        </w:r>
        <w:r>
          <w:rPr>
            <w:noProof/>
          </w:rPr>
        </w:r>
        <w:r>
          <w:rPr>
            <w:noProof/>
          </w:rPr>
          <w:fldChar w:fldCharType="separate"/>
        </w:r>
        <w:r>
          <w:t>7
</w:t>
        </w:r>
        <w:r>
          <w:rPr>
            <w:noProof/>
          </w:rPr>
          <w:fldChar w:fldCharType="end"/>
        </w:r>
      </w:hyperlink>
    </w:p>
    <w:p>
      <w:pPr>
        <w:tabs>
          <w:tab w:val="right" w:leader="dot" w:pos="8467"/>
        </w:tabs>
        <w:ind w:left="1000"/>
      </w:pPr>
      <w:hyperlink w:anchor="h-4cji8rjgf1uj86amq8v7rjd4hm" w:history="1">
        <w:r>
          <w:t>7.1.2 CRFの作成及び修正</w:t>
        </w:r>
        <w:r>
          <w:tab/>
        </w:r>
        <w:r>
          <w:rPr>
            <w:noProof/>
          </w:rPr>
          <w:fldChar w:fldCharType="begin"/>
        </w:r>
        <w:r>
          <w:rPr>
            <w:noProof/>
          </w:rPr>
          <w:instrText>PAGEREF h-4cji8rjgf1uj86amq8v7rjd4hm \h1</w:instrText>
        </w:r>
        <w:r>
          <w:rPr>
            <w:noProof/>
          </w:rPr>
        </w:r>
        <w:r>
          <w:rPr>
            <w:noProof/>
          </w:rPr>
          <w:fldChar w:fldCharType="separate"/>
        </w:r>
        <w:r>
          <w:t>7
</w:t>
        </w:r>
        <w:r>
          <w:rPr>
            <w:noProof/>
          </w:rPr>
          <w:fldChar w:fldCharType="end"/>
        </w:r>
      </w:hyperlink>
    </w:p>
    <w:p>
      <w:pPr>
        <w:tabs>
          <w:tab w:val="right" w:leader="dot" w:pos="8467"/>
        </w:tabs>
        <w:ind w:left="1000"/>
      </w:pPr>
      <w:hyperlink w:anchor="h-9bkcdqljckij0090475j18c5j5" w:history="1">
        <w:r>
          <w:t>7.1.3 原資料の特定</w:t>
        </w:r>
        <w:r>
          <w:tab/>
        </w:r>
        <w:r>
          <w:rPr>
            <w:noProof/>
          </w:rPr>
          <w:fldChar w:fldCharType="begin"/>
        </w:r>
        <w:r>
          <w:rPr>
            <w:noProof/>
          </w:rPr>
          <w:instrText>PAGEREF h-9bkcdqljckij0090475j18c5j5 \h1</w:instrText>
        </w:r>
        <w:r>
          <w:rPr>
            <w:noProof/>
          </w:rPr>
        </w:r>
        <w:r>
          <w:rPr>
            <w:noProof/>
          </w:rPr>
          <w:fldChar w:fldCharType="separate"/>
        </w:r>
        <w:r>
          <w:t>7
</w:t>
        </w:r>
        <w:r>
          <w:rPr>
            <w:noProof/>
          </w:rPr>
          <w:fldChar w:fldCharType="end"/>
        </w:r>
      </w:hyperlink>
    </w:p>
    <w:p>
      <w:pPr>
        <w:tabs>
          <w:tab w:val="right" w:leader="dot" w:pos="8467"/>
        </w:tabs>
        <w:ind w:left="0"/>
      </w:pPr>
      <w:hyperlink w:anchor="h-jf74opks904hum9iq8q3md5l7c" w:history="1">
        <w:r>
          <w:t>8 評価項目</w:t>
        </w:r>
        <w:r>
          <w:tab/>
        </w:r>
        <w:r>
          <w:rPr>
            <w:noProof/>
          </w:rPr>
          <w:fldChar w:fldCharType="begin"/>
        </w:r>
        <w:r>
          <w:rPr>
            <w:noProof/>
          </w:rPr>
          <w:instrText>PAGEREF h-jf74opks904hum9iq8q3md5l7c \h1</w:instrText>
        </w:r>
        <w:r>
          <w:rPr>
            <w:noProof/>
          </w:rPr>
        </w:r>
        <w:r>
          <w:rPr>
            <w:noProof/>
          </w:rPr>
          <w:fldChar w:fldCharType="separate"/>
        </w:r>
        <w:r>
          <w:t>8
</w:t>
        </w:r>
        <w:r>
          <w:rPr>
            <w:noProof/>
          </w:rPr>
          <w:fldChar w:fldCharType="end"/>
        </w:r>
      </w:hyperlink>
    </w:p>
    <w:p>
      <w:pPr>
        <w:tabs>
          <w:tab w:val="right" w:leader="dot" w:pos="8467"/>
        </w:tabs>
        <w:ind w:left="500"/>
      </w:pPr>
      <w:hyperlink w:anchor="h-k9ac2kgj55qid4aqsjf3dmp7m2" w:history="1">
        <w:r>
          <w:t>8.1 主要評価項目</w:t>
        </w:r>
        <w:r>
          <w:tab/>
        </w:r>
        <w:r>
          <w:rPr>
            <w:noProof/>
          </w:rPr>
          <w:fldChar w:fldCharType="begin"/>
        </w:r>
        <w:r>
          <w:rPr>
            <w:noProof/>
          </w:rPr>
          <w:instrText>PAGEREF h-k9ac2kgj55qid4aqsjf3dmp7m2 \h1</w:instrText>
        </w:r>
        <w:r>
          <w:rPr>
            <w:noProof/>
          </w:rPr>
        </w:r>
        <w:r>
          <w:rPr>
            <w:noProof/>
          </w:rPr>
          <w:fldChar w:fldCharType="separate"/>
        </w:r>
        <w:r>
          <w:t>8
</w:t>
        </w:r>
        <w:r>
          <w:rPr>
            <w:noProof/>
          </w:rPr>
          <w:fldChar w:fldCharType="end"/>
        </w:r>
      </w:hyperlink>
    </w:p>
    <w:p>
      <w:pPr>
        <w:tabs>
          <w:tab w:val="right" w:leader="dot" w:pos="8467"/>
        </w:tabs>
        <w:ind w:left="500"/>
      </w:pPr>
      <w:hyperlink w:anchor="h-6eanl01bgrgjuca37dh51nmvq0" w:history="1">
        <w:r>
          <w:t>8.2 副次評価項目</w:t>
        </w:r>
        <w:r>
          <w:tab/>
        </w:r>
        <w:r>
          <w:rPr>
            <w:noProof/>
          </w:rPr>
          <w:fldChar w:fldCharType="begin"/>
        </w:r>
        <w:r>
          <w:rPr>
            <w:noProof/>
          </w:rPr>
          <w:instrText>PAGEREF h-6eanl01bgrgjuca37dh51nmvq0 \h1</w:instrText>
        </w:r>
        <w:r>
          <w:rPr>
            <w:noProof/>
          </w:rPr>
        </w:r>
        <w:r>
          <w:rPr>
            <w:noProof/>
          </w:rPr>
          <w:fldChar w:fldCharType="separate"/>
        </w:r>
        <w:r>
          <w:t>8
</w:t>
        </w:r>
        <w:r>
          <w:rPr>
            <w:noProof/>
          </w:rPr>
          <w:fldChar w:fldCharType="end"/>
        </w:r>
      </w:hyperlink>
    </w:p>
    <w:p>
      <w:pPr>
        <w:tabs>
          <w:tab w:val="right" w:leader="dot" w:pos="8467"/>
        </w:tabs>
        <w:ind w:left="0"/>
      </w:pPr>
      <w:hyperlink w:anchor="h-7ckuctfvogciii8lc111evmml4" w:history="1">
        <w:r>
          <w:t>9 予測される利益・リスク及びリスクを最小化する方法</w:t>
        </w:r>
        <w:r>
          <w:tab/>
        </w:r>
        <w:r>
          <w:rPr>
            <w:noProof/>
          </w:rPr>
          <w:fldChar w:fldCharType="begin"/>
        </w:r>
        <w:r>
          <w:rPr>
            <w:noProof/>
          </w:rPr>
          <w:instrText>PAGEREF h-7ckuctfvogciii8lc111evmml4 \h1</w:instrText>
        </w:r>
        <w:r>
          <w:rPr>
            <w:noProof/>
          </w:rPr>
        </w:r>
        <w:r>
          <w:rPr>
            <w:noProof/>
          </w:rPr>
          <w:fldChar w:fldCharType="separate"/>
        </w:r>
        <w:r>
          <w:t>9
</w:t>
        </w:r>
        <w:r>
          <w:rPr>
            <w:noProof/>
          </w:rPr>
          <w:fldChar w:fldCharType="end"/>
        </w:r>
      </w:hyperlink>
    </w:p>
    <w:p>
      <w:pPr>
        <w:tabs>
          <w:tab w:val="right" w:leader="dot" w:pos="8467"/>
        </w:tabs>
        <w:ind w:left="500"/>
      </w:pPr>
      <w:hyperlink w:anchor="h-h1eaeij6cg6gcua0klo84ss5ms" w:history="1">
        <w:r>
          <w:t>9.1 予測される利益</w:t>
        </w:r>
        <w:r>
          <w:tab/>
        </w:r>
        <w:r>
          <w:rPr>
            <w:noProof/>
          </w:rPr>
          <w:fldChar w:fldCharType="begin"/>
        </w:r>
        <w:r>
          <w:rPr>
            <w:noProof/>
          </w:rPr>
          <w:instrText>PAGEREF h-h1eaeij6cg6gcua0klo84ss5ms \h1</w:instrText>
        </w:r>
        <w:r>
          <w:rPr>
            <w:noProof/>
          </w:rPr>
        </w:r>
        <w:r>
          <w:rPr>
            <w:noProof/>
          </w:rPr>
          <w:fldChar w:fldCharType="separate"/>
        </w:r>
        <w:r>
          <w:t>9
</w:t>
        </w:r>
        <w:r>
          <w:rPr>
            <w:noProof/>
          </w:rPr>
          <w:fldChar w:fldCharType="end"/>
        </w:r>
      </w:hyperlink>
    </w:p>
    <w:p>
      <w:pPr>
        <w:tabs>
          <w:tab w:val="right" w:leader="dot" w:pos="8467"/>
        </w:tabs>
        <w:ind w:left="500"/>
      </w:pPr>
      <w:hyperlink w:anchor="h-o4g8lqttuaoi409ppvsedp9123" w:history="1">
        <w:r>
          <w:t>9.2 予測されるリスク及びリスクを最小化する方法</w:t>
        </w:r>
        <w:r>
          <w:tab/>
        </w:r>
        <w:r>
          <w:rPr>
            <w:noProof/>
          </w:rPr>
          <w:fldChar w:fldCharType="begin"/>
        </w:r>
        <w:r>
          <w:rPr>
            <w:noProof/>
          </w:rPr>
          <w:instrText>PAGEREF h-o4g8lqttuaoi409ppvsedp9123 \h1</w:instrText>
        </w:r>
        <w:r>
          <w:rPr>
            <w:noProof/>
          </w:rPr>
        </w:r>
        <w:r>
          <w:rPr>
            <w:noProof/>
          </w:rPr>
          <w:fldChar w:fldCharType="separate"/>
        </w:r>
        <w:r>
          <w:t>9
</w:t>
        </w:r>
        <w:r>
          <w:rPr>
            <w:noProof/>
          </w:rPr>
          <w:fldChar w:fldCharType="end"/>
        </w:r>
      </w:hyperlink>
    </w:p>
    <w:p>
      <w:pPr>
        <w:tabs>
          <w:tab w:val="right" w:leader="dot" w:pos="8467"/>
        </w:tabs>
        <w:ind w:left="0"/>
      </w:pPr>
      <w:hyperlink w:anchor="h-6atik329kp6i3fa7hlunsp3o5g" w:history="1">
        <w:r>
          <w:t>10 有害事象及び重篤な有害事象</w:t>
        </w:r>
        <w:r>
          <w:tab/>
        </w:r>
        <w:r>
          <w:rPr>
            <w:noProof/>
          </w:rPr>
          <w:fldChar w:fldCharType="begin"/>
        </w:r>
        <w:r>
          <w:rPr>
            <w:noProof/>
          </w:rPr>
          <w:instrText>PAGEREF h-6atik329kp6i3fa7hlunsp3o5g \h1</w:instrText>
        </w:r>
        <w:r>
          <w:rPr>
            <w:noProof/>
          </w:rPr>
        </w:r>
        <w:r>
          <w:rPr>
            <w:noProof/>
          </w:rPr>
          <w:fldChar w:fldCharType="separate"/>
        </w:r>
        <w:r>
          <w:t>10
</w:t>
        </w:r>
        <w:r>
          <w:rPr>
            <w:noProof/>
          </w:rPr>
          <w:fldChar w:fldCharType="end"/>
        </w:r>
      </w:hyperlink>
    </w:p>
    <w:p>
      <w:pPr>
        <w:tabs>
          <w:tab w:val="right" w:leader="dot" w:pos="8467"/>
        </w:tabs>
        <w:ind w:left="500"/>
      </w:pPr>
      <w:hyperlink w:anchor="h-3ujtp58k06ilva7jf870hll21" w:history="1">
        <w:r>
          <w:t>10.1 有害事象への対応及び報告</w:t>
        </w:r>
        <w:r>
          <w:tab/>
        </w:r>
        <w:r>
          <w:rPr>
            <w:noProof/>
          </w:rPr>
          <w:fldChar w:fldCharType="begin"/>
        </w:r>
        <w:r>
          <w:rPr>
            <w:noProof/>
          </w:rPr>
          <w:instrText>PAGEREF h-3ujtp58k06ilva7jf870hll21 \h1</w:instrText>
        </w:r>
        <w:r>
          <w:rPr>
            <w:noProof/>
          </w:rPr>
        </w:r>
        <w:r>
          <w:rPr>
            <w:noProof/>
          </w:rPr>
          <w:fldChar w:fldCharType="separate"/>
        </w:r>
        <w:r>
          <w:t>10
</w:t>
        </w:r>
        <w:r>
          <w:rPr>
            <w:noProof/>
          </w:rPr>
          <w:fldChar w:fldCharType="end"/>
        </w:r>
      </w:hyperlink>
    </w:p>
    <w:p>
      <w:pPr>
        <w:tabs>
          <w:tab w:val="right" w:leader="dot" w:pos="8467"/>
        </w:tabs>
        <w:ind w:left="500"/>
      </w:pPr>
      <w:hyperlink w:anchor="h-pcbcgr3h5jihho9vge533d80iq" w:history="1">
        <w:r>
          <w:t>10.2 重篤な有害事象への対応及び報告</w:t>
        </w:r>
        <w:r>
          <w:tab/>
        </w:r>
        <w:r>
          <w:rPr>
            <w:noProof/>
          </w:rPr>
          <w:fldChar w:fldCharType="begin"/>
        </w:r>
        <w:r>
          <w:rPr>
            <w:noProof/>
          </w:rPr>
          <w:instrText>PAGEREF h-pcbcgr3h5jihho9vge533d80iq \h1</w:instrText>
        </w:r>
        <w:r>
          <w:rPr>
            <w:noProof/>
          </w:rPr>
        </w:r>
        <w:r>
          <w:rPr>
            <w:noProof/>
          </w:rPr>
          <w:fldChar w:fldCharType="separate"/>
        </w:r>
        <w:r>
          <w:t>10
</w:t>
        </w:r>
        <w:r>
          <w:rPr>
            <w:noProof/>
          </w:rPr>
          <w:fldChar w:fldCharType="end"/>
        </w:r>
      </w:hyperlink>
    </w:p>
    <w:p>
      <w:pPr>
        <w:tabs>
          <w:tab w:val="right" w:leader="dot" w:pos="8467"/>
        </w:tabs>
        <w:ind w:left="0"/>
      </w:pPr>
      <w:hyperlink w:anchor="h-o1ja9s4301ch8r8cdiq20jcmis" w:history="1">
        <w:r>
          <w:t>11 中止と終了</w:t>
        </w:r>
        <w:r>
          <w:tab/>
        </w:r>
        <w:r>
          <w:rPr>
            <w:noProof/>
          </w:rPr>
          <w:fldChar w:fldCharType="begin"/>
        </w:r>
        <w:r>
          <w:rPr>
            <w:noProof/>
          </w:rPr>
          <w:instrText>PAGEREF h-o1ja9s4301ch8r8cdiq20jcmis \h1</w:instrText>
        </w:r>
        <w:r>
          <w:rPr>
            <w:noProof/>
          </w:rPr>
        </w:r>
        <w:r>
          <w:rPr>
            <w:noProof/>
          </w:rPr>
          <w:fldChar w:fldCharType="separate"/>
        </w:r>
        <w:r>
          <w:t>11
</w:t>
        </w:r>
        <w:r>
          <w:rPr>
            <w:noProof/>
          </w:rPr>
          <w:fldChar w:fldCharType="end"/>
        </w:r>
      </w:hyperlink>
    </w:p>
    <w:p>
      <w:pPr>
        <w:tabs>
          <w:tab w:val="right" w:leader="dot" w:pos="8467"/>
        </w:tabs>
        <w:ind w:left="500"/>
      </w:pPr>
      <w:hyperlink w:anchor="h-m32ehdptm38i68b0lvvojtnu3f" w:history="1">
        <w:r>
          <w:t>11.1 研究対象者の参加中止</w:t>
        </w:r>
        <w:r>
          <w:tab/>
        </w:r>
        <w:r>
          <w:rPr>
            <w:noProof/>
          </w:rPr>
          <w:fldChar w:fldCharType="begin"/>
        </w:r>
        <w:r>
          <w:rPr>
            <w:noProof/>
          </w:rPr>
          <w:instrText>PAGEREF h-m32ehdptm38i68b0lvvojtnu3f \h1</w:instrText>
        </w:r>
        <w:r>
          <w:rPr>
            <w:noProof/>
          </w:rPr>
        </w:r>
        <w:r>
          <w:rPr>
            <w:noProof/>
          </w:rPr>
          <w:fldChar w:fldCharType="separate"/>
        </w:r>
        <w:r>
          <w:t>11
</w:t>
        </w:r>
        <w:r>
          <w:rPr>
            <w:noProof/>
          </w:rPr>
          <w:fldChar w:fldCharType="end"/>
        </w:r>
      </w:hyperlink>
    </w:p>
    <w:p>
      <w:pPr>
        <w:tabs>
          <w:tab w:val="right" w:leader="dot" w:pos="8467"/>
        </w:tabs>
        <w:ind w:left="500"/>
      </w:pPr>
      <w:hyperlink w:anchor="h-rbkt4h9bb00inqad0tcbfp3s7v" w:history="1">
        <w:r>
          <w:t>11.2 研究全体の中止</w:t>
        </w:r>
        <w:r>
          <w:tab/>
        </w:r>
        <w:r>
          <w:rPr>
            <w:noProof/>
          </w:rPr>
          <w:fldChar w:fldCharType="begin"/>
        </w:r>
        <w:r>
          <w:rPr>
            <w:noProof/>
          </w:rPr>
          <w:instrText>PAGEREF h-rbkt4h9bb00inqad0tcbfp3s7v \h1</w:instrText>
        </w:r>
        <w:r>
          <w:rPr>
            <w:noProof/>
          </w:rPr>
        </w:r>
        <w:r>
          <w:rPr>
            <w:noProof/>
          </w:rPr>
          <w:fldChar w:fldCharType="separate"/>
        </w:r>
        <w:r>
          <w:t>11
</w:t>
        </w:r>
        <w:r>
          <w:rPr>
            <w:noProof/>
          </w:rPr>
          <w:fldChar w:fldCharType="end"/>
        </w:r>
      </w:hyperlink>
    </w:p>
    <w:p>
      <w:pPr>
        <w:tabs>
          <w:tab w:val="right" w:leader="dot" w:pos="8467"/>
        </w:tabs>
        <w:ind w:left="500"/>
      </w:pPr>
      <w:hyperlink w:anchor="h-4dvurlhp45oh9eb4qdrhp4t1iq" w:history="1">
        <w:r>
          <w:t>11.3 研究対象者の研究終了</w:t>
        </w:r>
        <w:r>
          <w:tab/>
        </w:r>
        <w:r>
          <w:rPr>
            <w:noProof/>
          </w:rPr>
          <w:fldChar w:fldCharType="begin"/>
        </w:r>
        <w:r>
          <w:rPr>
            <w:noProof/>
          </w:rPr>
          <w:instrText>PAGEREF h-4dvurlhp45oh9eb4qdrhp4t1iq \h1</w:instrText>
        </w:r>
        <w:r>
          <w:rPr>
            <w:noProof/>
          </w:rPr>
        </w:r>
        <w:r>
          <w:rPr>
            <w:noProof/>
          </w:rPr>
          <w:fldChar w:fldCharType="separate"/>
        </w:r>
        <w:r>
          <w:t>11
</w:t>
        </w:r>
        <w:r>
          <w:rPr>
            <w:noProof/>
          </w:rPr>
          <w:fldChar w:fldCharType="end"/>
        </w:r>
      </w:hyperlink>
    </w:p>
    <w:p>
      <w:pPr>
        <w:tabs>
          <w:tab w:val="right" w:leader="dot" w:pos="8467"/>
        </w:tabs>
        <w:ind w:left="500"/>
      </w:pPr>
      <w:hyperlink w:anchor="h-64rrhajqvrgjo6bq3ki10arq2i" w:history="1">
        <w:r>
          <w:t>11.4 研究終了</w:t>
        </w:r>
        <w:r>
          <w:tab/>
        </w:r>
        <w:r>
          <w:rPr>
            <w:noProof/>
          </w:rPr>
          <w:fldChar w:fldCharType="begin"/>
        </w:r>
        <w:r>
          <w:rPr>
            <w:noProof/>
          </w:rPr>
          <w:instrText>PAGEREF h-64rrhajqvrgjo6bq3ki10arq2i \h1</w:instrText>
        </w:r>
        <w:r>
          <w:rPr>
            <w:noProof/>
          </w:rPr>
        </w:r>
        <w:r>
          <w:rPr>
            <w:noProof/>
          </w:rPr>
          <w:fldChar w:fldCharType="separate"/>
        </w:r>
        <w:r>
          <w:t>11
</w:t>
        </w:r>
        <w:r>
          <w:rPr>
            <w:noProof/>
          </w:rPr>
          <w:fldChar w:fldCharType="end"/>
        </w:r>
      </w:hyperlink>
    </w:p>
    <w:p>
      <w:pPr>
        <w:tabs>
          <w:tab w:val="right" w:leader="dot" w:pos="8467"/>
        </w:tabs>
        <w:ind w:left="0"/>
      </w:pPr>
      <w:hyperlink w:anchor="h-s8irv3oanjmj2uadajoo6mv7mr" w:history="1">
        <w:r>
          <w:t>12 統計学的事項</w:t>
        </w:r>
        <w:r>
          <w:tab/>
        </w:r>
        <w:r>
          <w:rPr>
            <w:noProof/>
          </w:rPr>
          <w:fldChar w:fldCharType="begin"/>
        </w:r>
        <w:r>
          <w:rPr>
            <w:noProof/>
          </w:rPr>
          <w:instrText>PAGEREF h-s8irv3oanjmj2uadajoo6mv7mr \h1</w:instrText>
        </w:r>
        <w:r>
          <w:rPr>
            <w:noProof/>
          </w:rPr>
        </w:r>
        <w:r>
          <w:rPr>
            <w:noProof/>
          </w:rPr>
          <w:fldChar w:fldCharType="separate"/>
        </w:r>
        <w:r>
          <w:t>12
</w:t>
        </w:r>
        <w:r>
          <w:rPr>
            <w:noProof/>
          </w:rPr>
          <w:fldChar w:fldCharType="end"/>
        </w:r>
      </w:hyperlink>
    </w:p>
    <w:p>
      <w:pPr>
        <w:tabs>
          <w:tab w:val="right" w:leader="dot" w:pos="8467"/>
        </w:tabs>
        <w:ind w:left="500"/>
      </w:pPr>
      <w:hyperlink w:anchor="h-9bnn0pdf5kegp3bm69oouio3a8" w:history="1">
        <w:r>
          <w:t>12.1 解析対象集団</w:t>
        </w:r>
        <w:r>
          <w:tab/>
        </w:r>
        <w:r>
          <w:rPr>
            <w:noProof/>
          </w:rPr>
          <w:fldChar w:fldCharType="begin"/>
        </w:r>
        <w:r>
          <w:rPr>
            <w:noProof/>
          </w:rPr>
          <w:instrText>PAGEREF h-9bnn0pdf5kegp3bm69oouio3a8 \h1</w:instrText>
        </w:r>
        <w:r>
          <w:rPr>
            <w:noProof/>
          </w:rPr>
        </w:r>
        <w:r>
          <w:rPr>
            <w:noProof/>
          </w:rPr>
          <w:fldChar w:fldCharType="separate"/>
        </w:r>
        <w:r>
          <w:t>12
</w:t>
        </w:r>
        <w:r>
          <w:rPr>
            <w:noProof/>
          </w:rPr>
          <w:fldChar w:fldCharType="end"/>
        </w:r>
      </w:hyperlink>
    </w:p>
    <w:p>
      <w:pPr>
        <w:tabs>
          <w:tab w:val="right" w:leader="dot" w:pos="8467"/>
        </w:tabs>
        <w:ind w:left="500"/>
      </w:pPr>
      <w:hyperlink w:anchor="h-kclkh7th7kmik4ajmq6vhfi98r" w:history="1">
        <w:r>
          <w:t>12.2 統計解析</w:t>
        </w:r>
        <w:r>
          <w:tab/>
        </w:r>
        <w:r>
          <w:rPr>
            <w:noProof/>
          </w:rPr>
          <w:fldChar w:fldCharType="begin"/>
        </w:r>
        <w:r>
          <w:rPr>
            <w:noProof/>
          </w:rPr>
          <w:instrText>PAGEREF h-kclkh7th7kmik4ajmq6vhfi98r \h1</w:instrText>
        </w:r>
        <w:r>
          <w:rPr>
            <w:noProof/>
          </w:rPr>
        </w:r>
        <w:r>
          <w:rPr>
            <w:noProof/>
          </w:rPr>
          <w:fldChar w:fldCharType="separate"/>
        </w:r>
        <w:r>
          <w:t>12
</w:t>
        </w:r>
        <w:r>
          <w:rPr>
            <w:noProof/>
          </w:rPr>
          <w:fldChar w:fldCharType="end"/>
        </w:r>
      </w:hyperlink>
    </w:p>
    <w:p>
      <w:pPr>
        <w:tabs>
          <w:tab w:val="right" w:leader="dot" w:pos="8467"/>
        </w:tabs>
        <w:ind w:left="1000"/>
      </w:pPr>
      <w:hyperlink w:anchor="h-mftj2bi3aisg5q9d6arr4tp7vo" w:history="1">
        <w:r>
          <w:t>12.2.1 主要評価項目の解析</w:t>
        </w:r>
        <w:r>
          <w:tab/>
        </w:r>
        <w:r>
          <w:rPr>
            <w:noProof/>
          </w:rPr>
          <w:fldChar w:fldCharType="begin"/>
        </w:r>
        <w:r>
          <w:rPr>
            <w:noProof/>
          </w:rPr>
          <w:instrText>PAGEREF h-mftj2bi3aisg5q9d6arr4tp7vo \h1</w:instrText>
        </w:r>
        <w:r>
          <w:rPr>
            <w:noProof/>
          </w:rPr>
        </w:r>
        <w:r>
          <w:rPr>
            <w:noProof/>
          </w:rPr>
          <w:fldChar w:fldCharType="separate"/>
        </w:r>
        <w:r>
          <w:t>12
</w:t>
        </w:r>
        <w:r>
          <w:rPr>
            <w:noProof/>
          </w:rPr>
          <w:fldChar w:fldCharType="end"/>
        </w:r>
      </w:hyperlink>
    </w:p>
    <w:p>
      <w:pPr>
        <w:tabs>
          <w:tab w:val="right" w:leader="dot" w:pos="8467"/>
        </w:tabs>
        <w:ind w:left="1000"/>
      </w:pPr>
      <w:hyperlink w:anchor="h-2rognn34aiheg8qalv14h2bm1" w:history="1">
        <w:r>
          <w:t>12.2.2 副次評価項目の解析</w:t>
        </w:r>
        <w:r>
          <w:tab/>
        </w:r>
        <w:r>
          <w:rPr>
            <w:noProof/>
          </w:rPr>
          <w:fldChar w:fldCharType="begin"/>
        </w:r>
        <w:r>
          <w:rPr>
            <w:noProof/>
          </w:rPr>
          <w:instrText>PAGEREF h-2rognn34aiheg8qalv14h2bm1 \h1</w:instrText>
        </w:r>
        <w:r>
          <w:rPr>
            <w:noProof/>
          </w:rPr>
        </w:r>
        <w:r>
          <w:rPr>
            <w:noProof/>
          </w:rPr>
          <w:fldChar w:fldCharType="separate"/>
        </w:r>
        <w:r>
          <w:t>12
</w:t>
        </w:r>
        <w:r>
          <w:rPr>
            <w:noProof/>
          </w:rPr>
          <w:fldChar w:fldCharType="end"/>
        </w:r>
      </w:hyperlink>
    </w:p>
    <w:p>
      <w:pPr>
        <w:tabs>
          <w:tab w:val="right" w:leader="dot" w:pos="8467"/>
        </w:tabs>
        <w:ind w:left="1000"/>
      </w:pPr>
      <w:hyperlink w:anchor="h-6bp57k5jsgojl9b62d018c3voo" w:history="1">
        <w:r>
          <w:t>12.2.3 安全性評価項目の解析</w:t>
        </w:r>
        <w:r>
          <w:tab/>
        </w:r>
        <w:r>
          <w:rPr>
            <w:noProof/>
          </w:rPr>
          <w:fldChar w:fldCharType="begin"/>
        </w:r>
        <w:r>
          <w:rPr>
            <w:noProof/>
          </w:rPr>
          <w:instrText>PAGEREF h-6bp57k5jsgojl9b62d018c3voo \h1</w:instrText>
        </w:r>
        <w:r>
          <w:rPr>
            <w:noProof/>
          </w:rPr>
        </w:r>
        <w:r>
          <w:rPr>
            <w:noProof/>
          </w:rPr>
          <w:fldChar w:fldCharType="separate"/>
        </w:r>
        <w:r>
          <w:t>12
</w:t>
        </w:r>
        <w:r>
          <w:rPr>
            <w:noProof/>
          </w:rPr>
          <w:fldChar w:fldCharType="end"/>
        </w:r>
      </w:hyperlink>
    </w:p>
    <w:p>
      <w:pPr>
        <w:tabs>
          <w:tab w:val="right" w:leader="dot" w:pos="8467"/>
        </w:tabs>
        <w:ind w:left="0"/>
      </w:pPr>
      <w:hyperlink w:anchor="h-4fnudd8lb2qilgbb9smt8viitq" w:history="1">
        <w:r>
          <w:t>13 倫理的事項</w:t>
        </w:r>
        <w:r>
          <w:tab/>
        </w:r>
        <w:r>
          <w:rPr>
            <w:noProof/>
          </w:rPr>
          <w:fldChar w:fldCharType="begin"/>
        </w:r>
        <w:r>
          <w:rPr>
            <w:noProof/>
          </w:rPr>
          <w:instrText>PAGEREF h-4fnudd8lb2qilgbb9smt8viitq \h1</w:instrText>
        </w:r>
        <w:r>
          <w:rPr>
            <w:noProof/>
          </w:rPr>
        </w:r>
        <w:r>
          <w:rPr>
            <w:noProof/>
          </w:rPr>
          <w:fldChar w:fldCharType="separate"/>
        </w:r>
        <w:r>
          <w:t>12
</w:t>
        </w:r>
        <w:r>
          <w:rPr>
            <w:noProof/>
          </w:rPr>
          <w:fldChar w:fldCharType="end"/>
        </w:r>
      </w:hyperlink>
    </w:p>
    <w:p>
      <w:pPr>
        <w:tabs>
          <w:tab w:val="right" w:leader="dot" w:pos="8467"/>
        </w:tabs>
        <w:ind w:left="500"/>
      </w:pPr>
      <w:hyperlink w:anchor="h-t3askoslvkuhnk8cpt5p9rpkph" w:history="1">
        <w:r>
          <w:t>13.1 法令・指針の遵守</w:t>
        </w:r>
        <w:r>
          <w:tab/>
        </w:r>
        <w:r>
          <w:rPr>
            <w:noProof/>
          </w:rPr>
          <w:fldChar w:fldCharType="begin"/>
        </w:r>
        <w:r>
          <w:rPr>
            <w:noProof/>
          </w:rPr>
          <w:instrText>PAGEREF h-t3askoslvkuhnk8cpt5p9rpkph \h1</w:instrText>
        </w:r>
        <w:r>
          <w:rPr>
            <w:noProof/>
          </w:rPr>
        </w:r>
        <w:r>
          <w:rPr>
            <w:noProof/>
          </w:rPr>
          <w:fldChar w:fldCharType="separate"/>
        </w:r>
        <w:r>
          <w:t>12
</w:t>
        </w:r>
        <w:r>
          <w:rPr>
            <w:noProof/>
          </w:rPr>
          <w:fldChar w:fldCharType="end"/>
        </w:r>
      </w:hyperlink>
    </w:p>
    <w:p>
      <w:pPr>
        <w:tabs>
          <w:tab w:val="right" w:leader="dot" w:pos="8467"/>
        </w:tabs>
        <w:ind w:left="500"/>
      </w:pPr>
      <w:hyperlink w:anchor="h-u2rf70fqvkkg8qb79693vvf8d0" w:history="1">
        <w:r>
          <w:t>13.2 個人情報の取扱い</w:t>
        </w:r>
        <w:r>
          <w:tab/>
        </w:r>
        <w:r>
          <w:rPr>
            <w:noProof/>
          </w:rPr>
          <w:fldChar w:fldCharType="begin"/>
        </w:r>
        <w:r>
          <w:rPr>
            <w:noProof/>
          </w:rPr>
          <w:instrText>PAGEREF h-u2rf70fqvkkg8qb79693vvf8d0 \h1</w:instrText>
        </w:r>
        <w:r>
          <w:rPr>
            <w:noProof/>
          </w:rPr>
        </w:r>
        <w:r>
          <w:rPr>
            <w:noProof/>
          </w:rPr>
          <w:fldChar w:fldCharType="separate"/>
        </w:r>
        <w:r>
          <w:t>12
</w:t>
        </w:r>
        <w:r>
          <w:rPr>
            <w:noProof/>
          </w:rPr>
          <w:fldChar w:fldCharType="end"/>
        </w:r>
      </w:hyperlink>
    </w:p>
    <w:p>
      <w:pPr>
        <w:tabs>
          <w:tab w:val="right" w:leader="dot" w:pos="8467"/>
        </w:tabs>
        <w:ind w:left="500"/>
      </w:pPr>
      <w:hyperlink w:anchor="h-l2m9d0mmaceg9na19u4n2i3fqn" w:history="1">
        <w:r>
          <w:t>13.3 研究対象者に緊急かつ明白な生命の危機が生じている場合の取扱い</w:t>
        </w:r>
        <w:r>
          <w:tab/>
        </w:r>
        <w:r>
          <w:rPr>
            <w:noProof/>
          </w:rPr>
          <w:fldChar w:fldCharType="begin"/>
        </w:r>
        <w:r>
          <w:rPr>
            <w:noProof/>
          </w:rPr>
          <w:instrText>PAGEREF h-l2m9d0mmaceg9na19u4n2i3fqn \h1</w:instrText>
        </w:r>
        <w:r>
          <w:rPr>
            <w:noProof/>
          </w:rPr>
        </w:r>
        <w:r>
          <w:rPr>
            <w:noProof/>
          </w:rPr>
          <w:fldChar w:fldCharType="separate"/>
        </w:r>
        <w:r>
          <w:t>12
</w:t>
        </w:r>
        <w:r>
          <w:rPr>
            <w:noProof/>
          </w:rPr>
          <w:fldChar w:fldCharType="end"/>
        </w:r>
      </w:hyperlink>
    </w:p>
    <w:p>
      <w:pPr>
        <w:tabs>
          <w:tab w:val="right" w:leader="dot" w:pos="8467"/>
        </w:tabs>
        <w:ind w:left="500"/>
      </w:pPr>
      <w:hyperlink w:anchor="h-kdmi7t0sm88g88acv5d6hd9vts" w:history="1">
        <w:r>
          <w:t>13.4 遺伝的特徴に関する研究結果の取扱い</w:t>
        </w:r>
        <w:r>
          <w:tab/>
        </w:r>
        <w:r>
          <w:rPr>
            <w:noProof/>
          </w:rPr>
          <w:fldChar w:fldCharType="begin"/>
        </w:r>
        <w:r>
          <w:rPr>
            <w:noProof/>
          </w:rPr>
          <w:instrText>PAGEREF h-kdmi7t0sm88g88acv5d6hd9vts \h1</w:instrText>
        </w:r>
        <w:r>
          <w:rPr>
            <w:noProof/>
          </w:rPr>
        </w:r>
        <w:r>
          <w:rPr>
            <w:noProof/>
          </w:rPr>
          <w:fldChar w:fldCharType="separate"/>
        </w:r>
        <w:r>
          <w:t>12
</w:t>
        </w:r>
        <w:r>
          <w:rPr>
            <w:noProof/>
          </w:rPr>
          <w:fldChar w:fldCharType="end"/>
        </w:r>
      </w:hyperlink>
    </w:p>
    <w:p>
      <w:pPr>
        <w:tabs>
          <w:tab w:val="right" w:leader="dot" w:pos="8467"/>
        </w:tabs>
        <w:ind w:left="0"/>
      </w:pPr>
      <w:hyperlink w:anchor="h-jfpahpn71quhjq8ip59vnjo0ed" w:history="1">
        <w:r>
          <w:t>14 試料・情報の授受及び保管・廃棄</w:t>
        </w:r>
        <w:r>
          <w:tab/>
        </w:r>
        <w:r>
          <w:rPr>
            <w:noProof/>
          </w:rPr>
          <w:fldChar w:fldCharType="begin"/>
        </w:r>
        <w:r>
          <w:rPr>
            <w:noProof/>
          </w:rPr>
          <w:instrText>PAGEREF h-jfpahpn71quhjq8ip59vnjo0ed \h1</w:instrText>
        </w:r>
        <w:r>
          <w:rPr>
            <w:noProof/>
          </w:rPr>
        </w:r>
        <w:r>
          <w:rPr>
            <w:noProof/>
          </w:rPr>
          <w:fldChar w:fldCharType="separate"/>
        </w:r>
        <w:r>
          <w:t>13
</w:t>
        </w:r>
        <w:r>
          <w:rPr>
            <w:noProof/>
          </w:rPr>
          <w:fldChar w:fldCharType="end"/>
        </w:r>
      </w:hyperlink>
    </w:p>
    <w:p>
      <w:pPr>
        <w:tabs>
          <w:tab w:val="right" w:leader="dot" w:pos="8467"/>
        </w:tabs>
        <w:ind w:left="500"/>
      </w:pPr>
      <w:hyperlink w:anchor="h-v82nd3dfbc0i82811knedbt8jr" w:history="1">
        <w:r>
          <w:t>14.1 試料・情報の授受</w:t>
        </w:r>
        <w:r>
          <w:tab/>
        </w:r>
        <w:r>
          <w:rPr>
            <w:noProof/>
          </w:rPr>
          <w:fldChar w:fldCharType="begin"/>
        </w:r>
        <w:r>
          <w:rPr>
            <w:noProof/>
          </w:rPr>
          <w:instrText>PAGEREF h-v82nd3dfbc0i82811knedbt8jr \h1</w:instrText>
        </w:r>
        <w:r>
          <w:rPr>
            <w:noProof/>
          </w:rPr>
        </w:r>
        <w:r>
          <w:rPr>
            <w:noProof/>
          </w:rPr>
          <w:fldChar w:fldCharType="separate"/>
        </w:r>
        <w:r>
          <w:t>13
</w:t>
        </w:r>
        <w:r>
          <w:rPr>
            <w:noProof/>
          </w:rPr>
          <w:fldChar w:fldCharType="end"/>
        </w:r>
      </w:hyperlink>
    </w:p>
    <w:p>
      <w:pPr>
        <w:tabs>
          <w:tab w:val="right" w:leader="dot" w:pos="8467"/>
        </w:tabs>
        <w:ind w:left="1000"/>
      </w:pPr>
      <w:hyperlink w:anchor="h-rqvkpphchcietbhtau0ai2puf" w:history="1">
        <w:r>
          <w:t>14.1.1 試料・情報の授受方法</w:t>
        </w:r>
        <w:r>
          <w:tab/>
        </w:r>
        <w:r>
          <w:rPr>
            <w:noProof/>
          </w:rPr>
          <w:fldChar w:fldCharType="begin"/>
        </w:r>
        <w:r>
          <w:rPr>
            <w:noProof/>
          </w:rPr>
          <w:instrText>PAGEREF h-rqvkpphchcietbhtau0ai2puf \h1</w:instrText>
        </w:r>
        <w:r>
          <w:rPr>
            <w:noProof/>
          </w:rPr>
        </w:r>
        <w:r>
          <w:rPr>
            <w:noProof/>
          </w:rPr>
          <w:fldChar w:fldCharType="separate"/>
        </w:r>
        <w:r>
          <w:t>13
</w:t>
        </w:r>
        <w:r>
          <w:rPr>
            <w:noProof/>
          </w:rPr>
          <w:fldChar w:fldCharType="end"/>
        </w:r>
      </w:hyperlink>
    </w:p>
    <w:p>
      <w:pPr>
        <w:tabs>
          <w:tab w:val="right" w:leader="dot" w:pos="8467"/>
        </w:tabs>
        <w:ind w:left="1000"/>
      </w:pPr>
      <w:hyperlink w:anchor="h-ud8e4r2dad6ishalejsfug1f1m" w:history="1">
        <w:r>
          <w:t>14.1.2 試料・情報の提供に関する記録</w:t>
        </w:r>
        <w:r>
          <w:tab/>
        </w:r>
        <w:r>
          <w:rPr>
            <w:noProof/>
          </w:rPr>
          <w:fldChar w:fldCharType="begin"/>
        </w:r>
        <w:r>
          <w:rPr>
            <w:noProof/>
          </w:rPr>
          <w:instrText>PAGEREF h-ud8e4r2dad6ishalejsfug1f1m \h1</w:instrText>
        </w:r>
        <w:r>
          <w:rPr>
            <w:noProof/>
          </w:rPr>
        </w:r>
        <w:r>
          <w:rPr>
            <w:noProof/>
          </w:rPr>
          <w:fldChar w:fldCharType="separate"/>
        </w:r>
        <w:r>
          <w:t>13
</w:t>
        </w:r>
        <w:r>
          <w:rPr>
            <w:noProof/>
          </w:rPr>
          <w:fldChar w:fldCharType="end"/>
        </w:r>
      </w:hyperlink>
    </w:p>
    <w:p>
      <w:pPr>
        <w:tabs>
          <w:tab w:val="right" w:leader="dot" w:pos="8467"/>
        </w:tabs>
        <w:ind w:left="500"/>
      </w:pPr>
      <w:hyperlink w:anchor="h-sbb3vs920cgiq8pjfri4ushsf" w:history="1">
        <w:r>
          <w:t>14.2 試料・情報の保管</w:t>
        </w:r>
        <w:r>
          <w:tab/>
        </w:r>
        <w:r>
          <w:rPr>
            <w:noProof/>
          </w:rPr>
          <w:fldChar w:fldCharType="begin"/>
        </w:r>
        <w:r>
          <w:rPr>
            <w:noProof/>
          </w:rPr>
          <w:instrText>PAGEREF h-sbb3vs920cgiq8pjfri4ushsf \h1</w:instrText>
        </w:r>
        <w:r>
          <w:rPr>
            <w:noProof/>
          </w:rPr>
        </w:r>
        <w:r>
          <w:rPr>
            <w:noProof/>
          </w:rPr>
          <w:fldChar w:fldCharType="separate"/>
        </w:r>
        <w:r>
          <w:t>13
</w:t>
        </w:r>
        <w:r>
          <w:rPr>
            <w:noProof/>
          </w:rPr>
          <w:fldChar w:fldCharType="end"/>
        </w:r>
      </w:hyperlink>
    </w:p>
    <w:p>
      <w:pPr>
        <w:tabs>
          <w:tab w:val="right" w:leader="dot" w:pos="8467"/>
        </w:tabs>
        <w:ind w:left="1000"/>
      </w:pPr>
      <w:hyperlink w:anchor="h-dfndfa7u30ihd0al4r583164if" w:history="1">
        <w:r>
          <w:t>14.2.1 試料の保管</w:t>
        </w:r>
        <w:r>
          <w:tab/>
        </w:r>
        <w:r>
          <w:rPr>
            <w:noProof/>
          </w:rPr>
          <w:fldChar w:fldCharType="begin"/>
        </w:r>
        <w:r>
          <w:rPr>
            <w:noProof/>
          </w:rPr>
          <w:instrText>PAGEREF h-dfndfa7u30ihd0al4r583164if \h1</w:instrText>
        </w:r>
        <w:r>
          <w:rPr>
            <w:noProof/>
          </w:rPr>
        </w:r>
        <w:r>
          <w:rPr>
            <w:noProof/>
          </w:rPr>
          <w:fldChar w:fldCharType="separate"/>
        </w:r>
        <w:r>
          <w:t>13
</w:t>
        </w:r>
        <w:r>
          <w:rPr>
            <w:noProof/>
          </w:rPr>
          <w:fldChar w:fldCharType="end"/>
        </w:r>
      </w:hyperlink>
    </w:p>
    <w:p>
      <w:pPr>
        <w:tabs>
          <w:tab w:val="right" w:leader="dot" w:pos="8467"/>
        </w:tabs>
        <w:ind w:left="1000"/>
      </w:pPr>
      <w:hyperlink w:anchor="h-6lr5ujp0goggk948h0l017ble" w:history="1">
        <w:r>
          <w:t>14.2.2 情報の保管</w:t>
        </w:r>
        <w:r>
          <w:tab/>
        </w:r>
        <w:r>
          <w:rPr>
            <w:noProof/>
          </w:rPr>
          <w:fldChar w:fldCharType="begin"/>
        </w:r>
        <w:r>
          <w:rPr>
            <w:noProof/>
          </w:rPr>
          <w:instrText>PAGEREF h-6lr5ujp0goggk948h0l017ble \h1</w:instrText>
        </w:r>
        <w:r>
          <w:rPr>
            <w:noProof/>
          </w:rPr>
        </w:r>
        <w:r>
          <w:rPr>
            <w:noProof/>
          </w:rPr>
          <w:fldChar w:fldCharType="separate"/>
        </w:r>
        <w:r>
          <w:t>13
</w:t>
        </w:r>
        <w:r>
          <w:rPr>
            <w:noProof/>
          </w:rPr>
          <w:fldChar w:fldCharType="end"/>
        </w:r>
      </w:hyperlink>
    </w:p>
    <w:p>
      <w:pPr>
        <w:tabs>
          <w:tab w:val="right" w:leader="dot" w:pos="8467"/>
        </w:tabs>
        <w:ind w:left="500"/>
      </w:pPr>
      <w:hyperlink w:anchor="h-n29rh6dh9n0h1l9tsg0r6eirkg" w:history="1">
        <w:r>
          <w:t>14.3 試料・情報の廃棄</w:t>
        </w:r>
        <w:r>
          <w:tab/>
        </w:r>
        <w:r>
          <w:rPr>
            <w:noProof/>
          </w:rPr>
          <w:fldChar w:fldCharType="begin"/>
        </w:r>
        <w:r>
          <w:rPr>
            <w:noProof/>
          </w:rPr>
          <w:instrText>PAGEREF h-n29rh6dh9n0h1l9tsg0r6eirkg \h1</w:instrText>
        </w:r>
        <w:r>
          <w:rPr>
            <w:noProof/>
          </w:rPr>
        </w:r>
        <w:r>
          <w:rPr>
            <w:noProof/>
          </w:rPr>
          <w:fldChar w:fldCharType="separate"/>
        </w:r>
        <w:r>
          <w:t>13
</w:t>
        </w:r>
        <w:r>
          <w:rPr>
            <w:noProof/>
          </w:rPr>
          <w:fldChar w:fldCharType="end"/>
        </w:r>
      </w:hyperlink>
    </w:p>
    <w:p>
      <w:pPr>
        <w:tabs>
          <w:tab w:val="right" w:leader="dot" w:pos="8467"/>
        </w:tabs>
        <w:ind w:left="1000"/>
      </w:pPr>
      <w:hyperlink w:anchor="h-n41sfqlo8ckifn91gnreuajgbj" w:history="1">
        <w:r>
          <w:t>14.3.1 試料の廃棄</w:t>
        </w:r>
        <w:r>
          <w:tab/>
        </w:r>
        <w:r>
          <w:rPr>
            <w:noProof/>
          </w:rPr>
          <w:fldChar w:fldCharType="begin"/>
        </w:r>
        <w:r>
          <w:rPr>
            <w:noProof/>
          </w:rPr>
          <w:instrText>PAGEREF h-n41sfqlo8ckifn91gnreuajgbj \h1</w:instrText>
        </w:r>
        <w:r>
          <w:rPr>
            <w:noProof/>
          </w:rPr>
        </w:r>
        <w:r>
          <w:rPr>
            <w:noProof/>
          </w:rPr>
          <w:fldChar w:fldCharType="separate"/>
        </w:r>
        <w:r>
          <w:t>13
</w:t>
        </w:r>
        <w:r>
          <w:rPr>
            <w:noProof/>
          </w:rPr>
          <w:fldChar w:fldCharType="end"/>
        </w:r>
      </w:hyperlink>
    </w:p>
    <w:p>
      <w:pPr>
        <w:tabs>
          <w:tab w:val="right" w:leader="dot" w:pos="8467"/>
        </w:tabs>
        <w:ind w:left="1000"/>
      </w:pPr>
      <w:hyperlink w:anchor="h-taseq8n2ocgifmbb3ijtubf7u8" w:history="1">
        <w:r>
          <w:t>14.3.2 情報の廃棄</w:t>
        </w:r>
        <w:r>
          <w:tab/>
        </w:r>
        <w:r>
          <w:rPr>
            <w:noProof/>
          </w:rPr>
          <w:fldChar w:fldCharType="begin"/>
        </w:r>
        <w:r>
          <w:rPr>
            <w:noProof/>
          </w:rPr>
          <w:instrText>PAGEREF h-taseq8n2ocgifmbb3ijtubf7u8 \h1</w:instrText>
        </w:r>
        <w:r>
          <w:rPr>
            <w:noProof/>
          </w:rPr>
        </w:r>
        <w:r>
          <w:rPr>
            <w:noProof/>
          </w:rPr>
          <w:fldChar w:fldCharType="separate"/>
        </w:r>
        <w:r>
          <w:t>13
</w:t>
        </w:r>
        <w:r>
          <w:rPr>
            <w:noProof/>
          </w:rPr>
          <w:fldChar w:fldCharType="end"/>
        </w:r>
      </w:hyperlink>
    </w:p>
    <w:p>
      <w:pPr>
        <w:tabs>
          <w:tab w:val="right" w:leader="dot" w:pos="8467"/>
        </w:tabs>
        <w:ind w:left="500"/>
      </w:pPr>
      <w:hyperlink w:anchor="h-14aukh65oiqjj79c00dh1bqdf1" w:history="1">
        <w:r>
          <w:t>14.4 試料・情報の新たな研究での利用</w:t>
        </w:r>
        <w:r>
          <w:tab/>
        </w:r>
        <w:r>
          <w:rPr>
            <w:noProof/>
          </w:rPr>
          <w:fldChar w:fldCharType="begin"/>
        </w:r>
        <w:r>
          <w:rPr>
            <w:noProof/>
          </w:rPr>
          <w:instrText>PAGEREF h-14aukh65oiqjj79c00dh1bqdf1 \h1</w:instrText>
        </w:r>
        <w:r>
          <w:rPr>
            <w:noProof/>
          </w:rPr>
        </w:r>
        <w:r>
          <w:rPr>
            <w:noProof/>
          </w:rPr>
          <w:fldChar w:fldCharType="separate"/>
        </w:r>
        <w:r>
          <w:t>13
</w:t>
        </w:r>
        <w:r>
          <w:rPr>
            <w:noProof/>
          </w:rPr>
          <w:fldChar w:fldCharType="end"/>
        </w:r>
      </w:hyperlink>
    </w:p>
    <w:p>
      <w:pPr>
        <w:tabs>
          <w:tab w:val="right" w:leader="dot" w:pos="8467"/>
        </w:tabs>
        <w:ind w:left="0"/>
      </w:pPr>
      <w:hyperlink w:anchor="h-s6kflea13k8g74akndbbkcavtk" w:history="1">
        <w:r>
          <w:t>15 金銭の支払い及び保険</w:t>
        </w:r>
        <w:r>
          <w:tab/>
        </w:r>
        <w:r>
          <w:rPr>
            <w:noProof/>
          </w:rPr>
          <w:fldChar w:fldCharType="begin"/>
        </w:r>
        <w:r>
          <w:rPr>
            <w:noProof/>
          </w:rPr>
          <w:instrText>PAGEREF h-s6kflea13k8g74akndbbkcavtk \h1</w:instrText>
        </w:r>
        <w:r>
          <w:rPr>
            <w:noProof/>
          </w:rPr>
        </w:r>
        <w:r>
          <w:rPr>
            <w:noProof/>
          </w:rPr>
          <w:fldChar w:fldCharType="separate"/>
        </w:r>
        <w:r>
          <w:t>14
</w:t>
        </w:r>
        <w:r>
          <w:rPr>
            <w:noProof/>
          </w:rPr>
          <w:fldChar w:fldCharType="end"/>
        </w:r>
      </w:hyperlink>
    </w:p>
    <w:p>
      <w:pPr>
        <w:tabs>
          <w:tab w:val="right" w:leader="dot" w:pos="8467"/>
        </w:tabs>
        <w:ind w:left="500"/>
      </w:pPr>
      <w:hyperlink w:anchor="h-r71fqpakegigmn9die3qoc00q4" w:history="1">
        <w:r>
          <w:t>15.1 健康被害に対する補償及び保険</w:t>
        </w:r>
        <w:r>
          <w:tab/>
        </w:r>
        <w:r>
          <w:rPr>
            <w:noProof/>
          </w:rPr>
          <w:fldChar w:fldCharType="begin"/>
        </w:r>
        <w:r>
          <w:rPr>
            <w:noProof/>
          </w:rPr>
          <w:instrText>PAGEREF h-r71fqpakegigmn9die3qoc00q4 \h1</w:instrText>
        </w:r>
        <w:r>
          <w:rPr>
            <w:noProof/>
          </w:rPr>
        </w:r>
        <w:r>
          <w:rPr>
            <w:noProof/>
          </w:rPr>
          <w:fldChar w:fldCharType="separate"/>
        </w:r>
        <w:r>
          <w:t>14
</w:t>
        </w:r>
        <w:r>
          <w:rPr>
            <w:noProof/>
          </w:rPr>
          <w:fldChar w:fldCharType="end"/>
        </w:r>
      </w:hyperlink>
    </w:p>
    <w:p>
      <w:pPr>
        <w:tabs>
          <w:tab w:val="right" w:leader="dot" w:pos="8467"/>
        </w:tabs>
        <w:ind w:left="500"/>
      </w:pPr>
      <w:hyperlink w:anchor="h-rf895m68idugja9hj8fkdbd7fh" w:history="1">
        <w:r>
          <w:t>15.2 被験者の経済的負担又は謝礼</w:t>
        </w:r>
        <w:r>
          <w:tab/>
        </w:r>
        <w:r>
          <w:rPr>
            <w:noProof/>
          </w:rPr>
          <w:fldChar w:fldCharType="begin"/>
        </w:r>
        <w:r>
          <w:rPr>
            <w:noProof/>
          </w:rPr>
          <w:instrText>PAGEREF h-rf895m68idugja9hj8fkdbd7fh \h1</w:instrText>
        </w:r>
        <w:r>
          <w:rPr>
            <w:noProof/>
          </w:rPr>
        </w:r>
        <w:r>
          <w:rPr>
            <w:noProof/>
          </w:rPr>
          <w:fldChar w:fldCharType="separate"/>
        </w:r>
        <w:r>
          <w:t>14
</w:t>
        </w:r>
        <w:r>
          <w:rPr>
            <w:noProof/>
          </w:rPr>
          <w:fldChar w:fldCharType="end"/>
        </w:r>
      </w:hyperlink>
    </w:p>
    <w:p>
      <w:pPr>
        <w:tabs>
          <w:tab w:val="right" w:leader="dot" w:pos="8467"/>
        </w:tabs>
        <w:ind w:left="0"/>
      </w:pPr>
      <w:hyperlink w:anchor="h-lb5tcehsossidubp46room7ul0" w:history="1">
        <w:r>
          <w:t>16 資金源及び起こりうる利害の衝突</w:t>
        </w:r>
        <w:r>
          <w:tab/>
        </w:r>
        <w:r>
          <w:rPr>
            <w:noProof/>
          </w:rPr>
          <w:fldChar w:fldCharType="begin"/>
        </w:r>
        <w:r>
          <w:rPr>
            <w:noProof/>
          </w:rPr>
          <w:instrText>PAGEREF h-lb5tcehsossidubp46room7ul0 \h1</w:instrText>
        </w:r>
        <w:r>
          <w:rPr>
            <w:noProof/>
          </w:rPr>
        </w:r>
        <w:r>
          <w:rPr>
            <w:noProof/>
          </w:rPr>
          <w:fldChar w:fldCharType="separate"/>
        </w:r>
        <w:r>
          <w:t>15
</w:t>
        </w:r>
        <w:r>
          <w:rPr>
            <w:noProof/>
          </w:rPr>
          <w:fldChar w:fldCharType="end"/>
        </w:r>
      </w:hyperlink>
    </w:p>
    <w:p>
      <w:pPr>
        <w:tabs>
          <w:tab w:val="right" w:leader="dot" w:pos="8467"/>
        </w:tabs>
        <w:ind w:left="500"/>
      </w:pPr>
      <w:hyperlink w:anchor="h-kf55bn4muveh5r8tp8l3nd4tqf" w:history="1">
        <w:r>
          <w:t>16.1 研究の資金源</w:t>
        </w:r>
        <w:r>
          <w:tab/>
        </w:r>
        <w:r>
          <w:rPr>
            <w:noProof/>
          </w:rPr>
          <w:fldChar w:fldCharType="begin"/>
        </w:r>
        <w:r>
          <w:rPr>
            <w:noProof/>
          </w:rPr>
          <w:instrText>PAGEREF h-kf55bn4muveh5r8tp8l3nd4tqf \h1</w:instrText>
        </w:r>
        <w:r>
          <w:rPr>
            <w:noProof/>
          </w:rPr>
        </w:r>
        <w:r>
          <w:rPr>
            <w:noProof/>
          </w:rPr>
          <w:fldChar w:fldCharType="separate"/>
        </w:r>
        <w:r>
          <w:t>15
</w:t>
        </w:r>
        <w:r>
          <w:rPr>
            <w:noProof/>
          </w:rPr>
          <w:fldChar w:fldCharType="end"/>
        </w:r>
      </w:hyperlink>
    </w:p>
    <w:p>
      <w:pPr>
        <w:tabs>
          <w:tab w:val="right" w:leader="dot" w:pos="8467"/>
        </w:tabs>
        <w:ind w:left="500"/>
      </w:pPr>
      <w:hyperlink w:anchor="h-e5faqbink86iv6bushn5bsckea" w:history="1">
        <w:r>
          <w:t>16.2 利益相反の状況</w:t>
        </w:r>
        <w:r>
          <w:tab/>
        </w:r>
        <w:r>
          <w:rPr>
            <w:noProof/>
          </w:rPr>
          <w:fldChar w:fldCharType="begin"/>
        </w:r>
        <w:r>
          <w:rPr>
            <w:noProof/>
          </w:rPr>
          <w:instrText>PAGEREF h-e5faqbink86iv6bushn5bsckea \h1</w:instrText>
        </w:r>
        <w:r>
          <w:rPr>
            <w:noProof/>
          </w:rPr>
        </w:r>
        <w:r>
          <w:rPr>
            <w:noProof/>
          </w:rPr>
          <w:fldChar w:fldCharType="separate"/>
        </w:r>
        <w:r>
          <w:t>15
</w:t>
        </w:r>
        <w:r>
          <w:rPr>
            <w:noProof/>
          </w:rPr>
          <w:fldChar w:fldCharType="end"/>
        </w:r>
      </w:hyperlink>
    </w:p>
    <w:p>
      <w:pPr>
        <w:tabs>
          <w:tab w:val="right" w:leader="dot" w:pos="8467"/>
        </w:tabs>
        <w:ind w:left="0"/>
      </w:pPr>
      <w:hyperlink w:anchor="h-55e5rqgvlhego28vtvnrd46abj" w:history="1">
        <w:r>
          <w:t>17 情報の公開</w:t>
        </w:r>
        <w:r>
          <w:tab/>
        </w:r>
        <w:r>
          <w:rPr>
            <w:noProof/>
          </w:rPr>
          <w:fldChar w:fldCharType="begin"/>
        </w:r>
        <w:r>
          <w:rPr>
            <w:noProof/>
          </w:rPr>
          <w:instrText>PAGEREF h-55e5rqgvlhego28vtvnrd46abj \h1</w:instrText>
        </w:r>
        <w:r>
          <w:rPr>
            <w:noProof/>
          </w:rPr>
        </w:r>
        <w:r>
          <w:rPr>
            <w:noProof/>
          </w:rPr>
          <w:fldChar w:fldCharType="separate"/>
        </w:r>
        <w:r>
          <w:t>16
</w:t>
        </w:r>
        <w:r>
          <w:rPr>
            <w:noProof/>
          </w:rPr>
          <w:fldChar w:fldCharType="end"/>
        </w:r>
      </w:hyperlink>
    </w:p>
    <w:p>
      <w:pPr>
        <w:tabs>
          <w:tab w:val="right" w:leader="dot" w:pos="8467"/>
        </w:tabs>
        <w:ind w:left="500"/>
      </w:pPr>
      <w:hyperlink w:anchor="h-u5s6vc4b5eshhh9q7vnsgh17v2" w:history="1">
        <w:r>
          <w:t>17.1 情報公開の方法</w:t>
        </w:r>
        <w:r>
          <w:tab/>
        </w:r>
        <w:r>
          <w:rPr>
            <w:noProof/>
          </w:rPr>
          <w:fldChar w:fldCharType="begin"/>
        </w:r>
        <w:r>
          <w:rPr>
            <w:noProof/>
          </w:rPr>
          <w:instrText>PAGEREF h-u5s6vc4b5eshhh9q7vnsgh17v2 \h1</w:instrText>
        </w:r>
        <w:r>
          <w:rPr>
            <w:noProof/>
          </w:rPr>
        </w:r>
        <w:r>
          <w:rPr>
            <w:noProof/>
          </w:rPr>
          <w:fldChar w:fldCharType="separate"/>
        </w:r>
        <w:r>
          <w:t>16
</w:t>
        </w:r>
        <w:r>
          <w:rPr>
            <w:noProof/>
          </w:rPr>
          <w:fldChar w:fldCharType="end"/>
        </w:r>
      </w:hyperlink>
    </w:p>
    <w:p>
      <w:pPr>
        <w:tabs>
          <w:tab w:val="right" w:leader="dot" w:pos="8467"/>
        </w:tabs>
        <w:ind w:left="500"/>
      </w:pPr>
      <w:hyperlink w:anchor="h-2op7o7l8gcjen8tgd5vms4mf4" w:history="1">
        <w:r>
          <w:t>17.2 結果の公表</w:t>
        </w:r>
        <w:r>
          <w:tab/>
        </w:r>
        <w:r>
          <w:rPr>
            <w:noProof/>
          </w:rPr>
          <w:fldChar w:fldCharType="begin"/>
        </w:r>
        <w:r>
          <w:rPr>
            <w:noProof/>
          </w:rPr>
          <w:instrText>PAGEREF h-2op7o7l8gcjen8tgd5vms4mf4 \h1</w:instrText>
        </w:r>
        <w:r>
          <w:rPr>
            <w:noProof/>
          </w:rPr>
        </w:r>
        <w:r>
          <w:rPr>
            <w:noProof/>
          </w:rPr>
          <w:fldChar w:fldCharType="separate"/>
        </w:r>
        <w:r>
          <w:t>16
</w:t>
        </w:r>
        <w:r>
          <w:rPr>
            <w:noProof/>
          </w:rPr>
          <w:fldChar w:fldCharType="end"/>
        </w:r>
      </w:hyperlink>
    </w:p>
    <w:p>
      <w:pPr>
        <w:tabs>
          <w:tab w:val="right" w:leader="dot" w:pos="8467"/>
        </w:tabs>
        <w:ind w:left="0"/>
      </w:pPr>
      <w:hyperlink w:anchor="h-ffm2056qooojblbfd1q9642evd" w:history="1">
        <w:r>
          <w:t>18 実施計画書の内容変更（改訂手順）</w:t>
        </w:r>
        <w:r>
          <w:tab/>
        </w:r>
        <w:r>
          <w:rPr>
            <w:noProof/>
          </w:rPr>
          <w:fldChar w:fldCharType="begin"/>
        </w:r>
        <w:r>
          <w:rPr>
            <w:noProof/>
          </w:rPr>
          <w:instrText>PAGEREF h-ffm2056qooojblbfd1q9642evd \h1</w:instrText>
        </w:r>
        <w:r>
          <w:rPr>
            <w:noProof/>
          </w:rPr>
        </w:r>
        <w:r>
          <w:rPr>
            <w:noProof/>
          </w:rPr>
          <w:fldChar w:fldCharType="separate"/>
        </w:r>
        <w:r>
          <w:t>17
</w:t>
        </w:r>
        <w:r>
          <w:rPr>
            <w:noProof/>
          </w:rPr>
          <w:fldChar w:fldCharType="end"/>
        </w:r>
      </w:hyperlink>
    </w:p>
    <w:p>
      <w:pPr>
        <w:tabs>
          <w:tab w:val="right" w:leader="dot" w:pos="8467"/>
        </w:tabs>
        <w:ind w:left="0"/>
      </w:pPr>
      <w:hyperlink w:anchor="h-2986vmjl838hm99ongak2o95nb" w:history="1">
        <w:r>
          <w:t>19 品質管理及び品質保証</w:t>
        </w:r>
        <w:r>
          <w:tab/>
        </w:r>
        <w:r>
          <w:rPr>
            <w:noProof/>
          </w:rPr>
          <w:fldChar w:fldCharType="begin"/>
        </w:r>
        <w:r>
          <w:rPr>
            <w:noProof/>
          </w:rPr>
          <w:instrText>PAGEREF h-2986vmjl838hm99ongak2o95nb \h1</w:instrText>
        </w:r>
        <w:r>
          <w:rPr>
            <w:noProof/>
          </w:rPr>
        </w:r>
        <w:r>
          <w:rPr>
            <w:noProof/>
          </w:rPr>
          <w:fldChar w:fldCharType="separate"/>
        </w:r>
        <w:r>
          <w:t>18
</w:t>
        </w:r>
        <w:r>
          <w:rPr>
            <w:noProof/>
          </w:rPr>
          <w:fldChar w:fldCharType="end"/>
        </w:r>
      </w:hyperlink>
    </w:p>
    <w:p>
      <w:pPr>
        <w:tabs>
          <w:tab w:val="right" w:leader="dot" w:pos="8467"/>
        </w:tabs>
        <w:ind w:left="500"/>
      </w:pPr>
      <w:hyperlink w:anchor="h-7ej6pq3h19gh14b01pot73l2a6" w:history="1">
        <w:r>
          <w:t>19.1 モニタリング</w:t>
        </w:r>
        <w:r>
          <w:tab/>
        </w:r>
        <w:r>
          <w:rPr>
            <w:noProof/>
          </w:rPr>
          <w:fldChar w:fldCharType="begin"/>
        </w:r>
        <w:r>
          <w:rPr>
            <w:noProof/>
          </w:rPr>
          <w:instrText>PAGEREF h-7ej6pq3h19gh14b01pot73l2a6 \h1</w:instrText>
        </w:r>
        <w:r>
          <w:rPr>
            <w:noProof/>
          </w:rPr>
        </w:r>
        <w:r>
          <w:rPr>
            <w:noProof/>
          </w:rPr>
          <w:fldChar w:fldCharType="separate"/>
        </w:r>
        <w:r>
          <w:t>18
</w:t>
        </w:r>
        <w:r>
          <w:rPr>
            <w:noProof/>
          </w:rPr>
          <w:fldChar w:fldCharType="end"/>
        </w:r>
      </w:hyperlink>
    </w:p>
    <w:p>
      <w:pPr>
        <w:tabs>
          <w:tab w:val="right" w:leader="dot" w:pos="8467"/>
        </w:tabs>
        <w:ind w:left="500"/>
      </w:pPr>
      <w:hyperlink w:anchor="h-kekvmgt7eqhhs9tql1p355kpi" w:history="1">
        <w:r>
          <w:t>19.2 監査</w:t>
        </w:r>
        <w:r>
          <w:tab/>
        </w:r>
        <w:r>
          <w:rPr>
            <w:noProof/>
          </w:rPr>
          <w:fldChar w:fldCharType="begin"/>
        </w:r>
        <w:r>
          <w:rPr>
            <w:noProof/>
          </w:rPr>
          <w:instrText>PAGEREF h-kekvmgt7eqhhs9tql1p355kpi \h1</w:instrText>
        </w:r>
        <w:r>
          <w:rPr>
            <w:noProof/>
          </w:rPr>
        </w:r>
        <w:r>
          <w:rPr>
            <w:noProof/>
          </w:rPr>
          <w:fldChar w:fldCharType="separate"/>
        </w:r>
        <w:r>
          <w:t>18
</w:t>
        </w:r>
        <w:r>
          <w:rPr>
            <w:noProof/>
          </w:rPr>
          <w:fldChar w:fldCharType="end"/>
        </w:r>
      </w:hyperlink>
    </w:p>
    <w:p>
      <w:pPr>
        <w:tabs>
          <w:tab w:val="right" w:leader="dot" w:pos="8467"/>
        </w:tabs>
        <w:ind w:left="500"/>
      </w:pPr>
      <w:hyperlink w:anchor="h-m9t7ohu7phsgobbd13ecmjk0m4" w:history="1">
        <w:r>
          <w:t>19.3 研究機関の長への報告</w:t>
        </w:r>
        <w:r>
          <w:tab/>
        </w:r>
        <w:r>
          <w:rPr>
            <w:noProof/>
          </w:rPr>
          <w:fldChar w:fldCharType="begin"/>
        </w:r>
        <w:r>
          <w:rPr>
            <w:noProof/>
          </w:rPr>
          <w:instrText>PAGEREF h-m9t7ohu7phsgobbd13ecmjk0m4 \h1</w:instrText>
        </w:r>
        <w:r>
          <w:rPr>
            <w:noProof/>
          </w:rPr>
        </w:r>
        <w:r>
          <w:rPr>
            <w:noProof/>
          </w:rPr>
          <w:fldChar w:fldCharType="separate"/>
        </w:r>
        <w:r>
          <w:t>18
</w:t>
        </w:r>
        <w:r>
          <w:rPr>
            <w:noProof/>
          </w:rPr>
          <w:fldChar w:fldCharType="end"/>
        </w:r>
      </w:hyperlink>
    </w:p>
    <w:p>
      <w:pPr>
        <w:tabs>
          <w:tab w:val="right" w:leader="dot" w:pos="8467"/>
        </w:tabs>
        <w:ind w:left="0"/>
      </w:pPr>
      <w:hyperlink w:anchor="h-l5i6tqu7s5gh6p83t1738m3ph1" w:history="1">
        <w:r>
          <w:t>20 研究体制</w:t>
        </w:r>
        <w:r>
          <w:tab/>
        </w:r>
        <w:r>
          <w:rPr>
            <w:noProof/>
          </w:rPr>
          <w:fldChar w:fldCharType="begin"/>
        </w:r>
        <w:r>
          <w:rPr>
            <w:noProof/>
          </w:rPr>
          <w:instrText>PAGEREF h-l5i6tqu7s5gh6p83t1738m3ph1 \h1</w:instrText>
        </w:r>
        <w:r>
          <w:rPr>
            <w:noProof/>
          </w:rPr>
        </w:r>
        <w:r>
          <w:rPr>
            <w:noProof/>
          </w:rPr>
          <w:fldChar w:fldCharType="separate"/>
        </w:r>
        <w:r>
          <w:t>19
</w:t>
        </w:r>
        <w:r>
          <w:rPr>
            <w:noProof/>
          </w:rPr>
          <w:fldChar w:fldCharType="end"/>
        </w:r>
      </w:hyperlink>
    </w:p>
    <w:p>
      <w:pPr>
        <w:tabs>
          <w:tab w:val="right" w:leader="dot" w:pos="8467"/>
        </w:tabs>
        <w:ind w:left="500"/>
      </w:pPr>
      <w:hyperlink w:anchor="h-qfjdtpif8c4jk1akl02i97efad" w:history="1">
        <w:r>
          <w:t>20.1 研究組織</w:t>
        </w:r>
        <w:r>
          <w:tab/>
        </w:r>
        <w:r>
          <w:rPr>
            <w:noProof/>
          </w:rPr>
          <w:fldChar w:fldCharType="begin"/>
        </w:r>
        <w:r>
          <w:rPr>
            <w:noProof/>
          </w:rPr>
          <w:instrText>PAGEREF h-qfjdtpif8c4jk1akl02i97efad \h1</w:instrText>
        </w:r>
        <w:r>
          <w:rPr>
            <w:noProof/>
          </w:rPr>
        </w:r>
        <w:r>
          <w:rPr>
            <w:noProof/>
          </w:rPr>
          <w:fldChar w:fldCharType="separate"/>
        </w:r>
        <w:r>
          <w:t>19
</w:t>
        </w:r>
        <w:r>
          <w:rPr>
            <w:noProof/>
          </w:rPr>
          <w:fldChar w:fldCharType="end"/>
        </w:r>
      </w:hyperlink>
    </w:p>
    <w:p>
      <w:pPr>
        <w:tabs>
          <w:tab w:val="right" w:leader="dot" w:pos="8467"/>
        </w:tabs>
        <w:ind w:left="500"/>
      </w:pPr>
      <w:hyperlink w:anchor="h-52qvhbb5es4igeaai4i32digan" w:history="1">
        <w:r>
          <w:t>20.2 業務委託</w:t>
        </w:r>
        <w:r>
          <w:tab/>
        </w:r>
        <w:r>
          <w:rPr>
            <w:noProof/>
          </w:rPr>
          <w:fldChar w:fldCharType="begin"/>
        </w:r>
        <w:r>
          <w:rPr>
            <w:noProof/>
          </w:rPr>
          <w:instrText>PAGEREF h-52qvhbb5es4igeaai4i32digan \h1</w:instrText>
        </w:r>
        <w:r>
          <w:rPr>
            <w:noProof/>
          </w:rPr>
        </w:r>
        <w:r>
          <w:rPr>
            <w:noProof/>
          </w:rPr>
          <w:fldChar w:fldCharType="separate"/>
        </w:r>
        <w:r>
          <w:t>19
</w:t>
        </w:r>
        <w:r>
          <w:rPr>
            <w:noProof/>
          </w:rPr>
          <w:fldChar w:fldCharType="end"/>
        </w:r>
      </w:hyperlink>
    </w:p>
    <w:p>
      <w:pPr>
        <w:tabs>
          <w:tab w:val="right" w:leader="dot" w:pos="8467"/>
        </w:tabs>
        <w:ind w:left="500"/>
      </w:pPr>
      <w:hyperlink w:anchor="h-ld7ukrns988gg1bcit3t7qa793" w:history="1">
        <w:r>
          <w:t>20.3 相談等への対応</w:t>
        </w:r>
        <w:r>
          <w:tab/>
        </w:r>
        <w:r>
          <w:rPr>
            <w:noProof/>
          </w:rPr>
          <w:fldChar w:fldCharType="begin"/>
        </w:r>
        <w:r>
          <w:rPr>
            <w:noProof/>
          </w:rPr>
          <w:instrText>PAGEREF h-ld7ukrns988gg1bcit3t7qa793 \h1</w:instrText>
        </w:r>
        <w:r>
          <w:rPr>
            <w:noProof/>
          </w:rPr>
        </w:r>
        <w:r>
          <w:rPr>
            <w:noProof/>
          </w:rPr>
          <w:fldChar w:fldCharType="separate"/>
        </w:r>
        <w:r>
          <w:t>19
</w:t>
        </w:r>
        <w:r>
          <w:rPr>
            <w:noProof/>
          </w:rPr>
          <w:fldChar w:fldCharType="end"/>
        </w:r>
      </w:hyperlink>
    </w:p>
    <w:p>
      <w:pPr>
        <w:tabs>
          <w:tab w:val="right" w:leader="dot" w:pos="8467"/>
        </w:tabs>
        <w:ind w:left="0"/>
      </w:pPr>
      <w:hyperlink w:anchor="h-hbnvemvtavqho0bl9miaheobee" w:history="1">
        <w:r>
          <w:t>21 引用文献</w:t>
        </w:r>
        <w:r>
          <w:tab/>
        </w:r>
        <w:r>
          <w:rPr>
            <w:noProof/>
          </w:rPr>
          <w:fldChar w:fldCharType="begin"/>
        </w:r>
        <w:r>
          <w:rPr>
            <w:noProof/>
          </w:rPr>
          <w:instrText>PAGEREF h-hbnvemvtavqho0bl9miaheobee \h1</w:instrText>
        </w:r>
        <w:r>
          <w:rPr>
            <w:noProof/>
          </w:rPr>
        </w:r>
        <w:r>
          <w:rPr>
            <w:noProof/>
          </w:rPr>
          <w:fldChar w:fldCharType="separate"/>
        </w:r>
        <w:r>
          <w:t>20
</w:t>
        </w:r>
        <w:r>
          <w:rPr>
            <w:noProof/>
          </w:rPr>
          <w:fldChar w:fldCharType="end"/>
        </w:r>
      </w:hyperlink>
    </w:p>
    <w:p>
      <w:r>
        <w:fldChar w:fldCharType="end"/>
      </w:r>
      <w:r>
        <w:br w:type="page"/>
      </w:r>
    </w:p>
    <w:p>
      <w:pPr>
        <w:sectPr>
          <w:headerReference xmlns:r="http://schemas.openxmlformats.org/officeDocument/2006/relationships" r:id="rId11" w:type="default"/>
          <w:footerReference xmlns:r="http://schemas.openxmlformats.org/officeDocument/2006/relationships" r:id="rId12" w:type="default"/>
          <w:pgSz w:w="11906" w:h="16838" w:code="13"/>
          <w:pgMar w:top="1434" w:bottom="1158" w:left="1695" w:right="1695" w:header="774" w:footer="498" w:gutter="0"/>
          <w:cols w:num="1"/>
          <w:docGrid w:type="lines" w:linePitch="360"/>
        </w:sectPr>
      </w:pPr>
    </w:p>
    <w:p>
      <w:pPr>
        <w:pStyle w:val="ParagraphStyle_0"/>
        <w:pageBreakBefore/>
        <w:numPr>
          <w:ilvl w:val="0"/>
          <w:numId w:val="15"/>
        </w:numPr>
        <w:tabs>
          <w:tab w:val="num" w:pos="313"/>
        </w:tabs>
        <w:spacing w:line="312" w:before="380"/>
        <w:ind w:left="313" w:hanging="313" w:right="0"/>
        <w:outlineLvl w:val="0"/>
      </w:pPr>
      <w:bookmarkStart w:id="7" w:name="h-l230gl95j8ajsrbfl1vjnd7mun"/>
      <w:r>
        <w:rPr>
          <w:rFonts w:hint="eastAsia"/>
        </w:rPr>
        <w:t>背景</w:t>
      </w:r>
      <w:bookmarkEnd w:id="7"/>
    </w:p>
    <w:p>
      <w:pPr>
        <w:pStyle w:val="ParagraphStyle_1"/>
        <w:numPr>
          <w:ilvl w:val="1"/>
          <w:numId w:val="16"/>
        </w:numPr>
        <w:tabs>
          <w:tab w:val="num" w:pos="700"/>
        </w:tabs>
        <w:spacing w:line="312" w:before="478"/>
        <w:ind w:left="700" w:hanging="516" w:right="0"/>
        <w:outlineLvl w:val="1"/>
      </w:pPr>
      <w:bookmarkStart w:id="8" w:name="h-28r6rt4jhg8hb68e4467ftuj55"/>
      <w:r>
        <w:rPr>
          <w:rFonts w:hint="eastAsia"/>
        </w:rPr>
        <w:t>背景</w:t>
      </w:r>
      <w:bookmarkEnd w:id="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17"/>
              </w:numPr>
            </w:pPr>
            <w:r>
              <w:rPr>
                <w:rFonts w:hint="eastAsia"/>
                <w:color w:val="ff0000"/>
              </w:rPr>
              <w:t>以下の点を参考にして、研究の背景が分かるような疫学的事項を簡潔に記載してください。</w:t>
            </w:r>
            <w:r>
              <w:rPr>
                <w:rFonts w:hint="eastAsia"/>
                <w:color w:val="ff0000"/>
              </w:rPr>
              <w:t>特に字数制限はありませんが、専門外の者が理解しやすい記載としてください。</w:t>
            </w:r>
          </w:p>
          <w:p>
            <w:pPr>
              <w:pStyle w:val="DefaultTextBox0"/>
              <w:numPr>
                <w:ilvl w:val="0"/>
                <w:numId w:val="18"/>
              </w:numPr>
            </w:pPr>
            <w:r>
              <w:rPr>
                <w:rFonts w:hint="eastAsia"/>
                <w:color w:val="ff0000"/>
              </w:rPr>
              <w:t>対象疾患についての説明（日本における発症年齢・発症頻度等の疫学的事項や、</w:t>
            </w:r>
            <w:r>
              <w:rPr>
                <w:rFonts w:hint="eastAsia"/>
                <w:color w:val="ff0000"/>
              </w:rPr>
              <w:t>海外</w:t>
            </w:r>
            <w:r>
              <w:rPr>
                <w:rFonts w:hint="eastAsia"/>
                <w:color w:val="ff0000"/>
              </w:rPr>
              <w:t>との比較等）</w:t>
            </w:r>
          </w:p>
          <w:p>
            <w:pPr>
              <w:pStyle w:val="DefaultTextBox0"/>
              <w:numPr>
                <w:ilvl w:val="0"/>
                <w:numId w:val="19"/>
              </w:numPr>
            </w:pPr>
            <w:r>
              <w:rPr>
                <w:rFonts w:hint="eastAsia"/>
                <w:color w:val="ff0000"/>
              </w:rPr>
              <w:t>対象疾患の従来の治療法</w:t>
            </w:r>
          </w:p>
          <w:p>
            <w:pPr>
              <w:rPr/>
              <w:pStyle w:val="DefaultTextBox0"/>
              <w:numPr>
                <w:ilvl w:val="0"/>
                <w:numId w:val="19"/>
              </w:numPr>
            </w:pPr>
            <w:r>
              <w:rPr>
                <w:rFonts w:hint="eastAsia"/>
                <w:color w:val="ff0000"/>
              </w:rPr>
              <w:t>本研究を計画するに至った経緯と、本研究で解決しようとする問題点</w:t>
            </w:r>
            <w:r>
              <w:rPr>
                <w:color w:val="ff0000"/>
              </w:rPr>
              <w:t/>
            </w:r>
          </w:p>
          <w:p>
            <w:pPr>
              <w:pStyle w:val="DefaultTextBox0"/>
              <w:numPr>
                <w:ilvl w:val="0"/>
                <w:numId w:val="19"/>
              </w:numPr>
            </w:pPr>
            <w:r>
              <w:rPr>
                <w:rFonts w:hint="eastAsia"/>
                <w:color w:val="ff0000"/>
              </w:rPr>
              <w:t>本研究についての説明</w:t>
            </w:r>
          </w:p>
          <w:p>
            <w:pPr>
              <w:rPr/>
              <w:pStyle w:val="DefaultTextBox0"/>
              <w:numPr>
                <w:ilvl w:val="1"/>
                <w:numId w:val="19"/>
              </w:numPr>
            </w:pPr>
            <w:r>
              <w:rPr>
                <w:rFonts w:hint="eastAsia"/>
                <w:color w:val="ff0000"/>
              </w:rPr>
              <w:t>研究対象とする医薬品・医療機器についての説明</w:t>
            </w:r>
            <w:r>
              <w:rPr>
                <w:color w:val="ff0000"/>
              </w:rPr>
              <w:t/>
            </w:r>
          </w:p>
          <w:p>
            <w:pPr>
              <w:rPr/>
              <w:pStyle w:val="DefaultTextBox0"/>
              <w:numPr>
                <w:ilvl w:val="1"/>
                <w:numId w:val="19"/>
              </w:numPr>
            </w:pPr>
            <w:r>
              <w:rPr>
                <w:rFonts w:hint="eastAsia"/>
                <w:color w:val="ff0000"/>
              </w:rPr>
              <w:t>研究の内容</w:t>
            </w:r>
            <w:r>
              <w:rPr>
                <w:color w:val="ff0000"/>
              </w:rPr>
              <w:t/>
            </w:r>
          </w:p>
          <w:p>
            <w:pPr>
              <w:rPr/>
              <w:pStyle w:val="DefaultTextBox0"/>
              <w:numPr>
                <w:ilvl w:val="0"/>
                <w:numId w:val="20"/>
              </w:numPr>
            </w:pPr>
            <w:r>
              <w:rPr>
                <w:rFonts w:hint="eastAsia"/>
                <w:color w:val="ff0000"/>
              </w:rPr>
              <w:t>先行研究がある場合は可能な限りその情報を記載してください。</w:t>
              <w:br/>
            </w:r>
            <w:r>
              <w:rPr>
                <w:rFonts w:hint="eastAsia"/>
                <w:color w:val="ff0000"/>
              </w:rPr>
              <w:t>注：参考資料・文献は該当箇所に肩番号をふり、</w:t>
            </w:r>
            <w:r>
              <w:rPr>
                <w:rFonts w:hint="eastAsia"/>
                <w:color w:val="ff0000"/>
              </w:rPr>
              <w:t xml:space="preserve">本実施計画書の「21 引用文献」にリストとして記載してください。</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t/>
            </w:r>
          </w:p>
          <w:p>
            <w:pPr>
              <w:pStyle w:val="DefaultTextBox1"/>
              <w:ind w:left="37" w:right="240"/>
              <w:jc w:val="left"/>
            </w:pPr>
            <w:r>
              <w:rPr>
                <w:rFonts w:hint="eastAsia"/>
              </w:rPr>
              <w:t>　【疾患名】は本邦において厚生労働省の特定疾患治療研究事業対象疾患に認定されており、特定疾患医療受給者証交付件数に基づいて患者数の推計が可能である。平成○</w:t>
            </w:r>
            <w:r>
              <w:rPr>
                <w:rFonts w:hint="eastAsia"/>
              </w:rPr>
              <w:t xml:space="preserve"> 年の【疾患名】特定疾患医療受給者証交付件数は○○○ 件と報告されている。</w:t>
            </w:r>
          </w:p>
          <w:p>
            <w:pPr>
              <w:pStyle w:val="DefaultTextBox1"/>
              <w:ind w:left="37" w:right="240"/>
              <w:jc w:val="left"/>
            </w:pPr>
            <w:r>
              <w:rPr>
                <w:rFonts w:hint="eastAsia"/>
              </w:rPr>
              <w:t>　【疾患名】は○○に病変が認められる○○性疾患であり、…を特徴とする疾患である。…</w:t>
            </w:r>
          </w:p>
          <w:p>
            <w:pPr>
              <w:pStyle w:val="DefaultTextBox1"/>
              <w:ind w:left="37" w:right="240"/>
              <w:jc w:val="left"/>
            </w:pPr>
            <w:r>
              <w:rPr>
                <w:rFonts w:hint="eastAsia"/>
              </w:rPr>
              <w:t xml:space="preserve">　現在本邦における【疾患名】治療は、ステロイド剤内服が中心となっている。ステロイド内服単独で効果不十分な場合は、ステロイド内服に加え、ステロイドパルス療法、○○療法 の併用などが挙げられる。現在病因の解明に伴い、○○併用の頻度は増加し、重症患者では治療初期から○○併用が病勢の早期コントロールにつながる可能性も示唆されている。一方、日常診療では、上記複数の治療法の組み合わせを用いてもなお難治な症例が存在する</w:t>
            </w:r>
            <w:r>
              <w:rPr>
                <w:sz w:val="20"/>
                <w:vertAlign w:val="superscript"/>
              </w:rPr>
              <w:t>2</w:t>
            </w:r>
            <w:r>
              <w:rPr>
                <w:rFonts w:hint="eastAsia"/>
              </w:rPr>
              <w:t>。</w:t>
            </w:r>
          </w:p>
          <w:p>
            <w:pPr>
              <w:rPr/>
              <w:pStyle w:val="DefaultTextBox1"/>
              <w:ind w:left="37" w:right="240"/>
              <w:jc w:val="left"/>
            </w:pPr>
            <w:r>
              <w:rPr>
                <w:rFonts w:hint="eastAsia"/>
              </w:rPr>
              <w:t>　○○剤併用治療では、……であり、●●●が問題となっている。米国おける研究では、【疾患名】に対して○○剤と○○剤を併用することで○○が改善する可能性が示唆されているが、本邦では○○剤を用いた研究は行われていない。</w:t>
            </w:r>
            <w:r>
              <w:rPr/>
              <w:t/>
            </w:r>
          </w:p>
          <w:p>
            <w:pPr>
              <w:pStyle w:val="DefaultTextBox1"/>
              <w:ind w:left="37" w:right="240"/>
              <w:jc w:val="left"/>
            </w:pPr>
            <w:r>
              <w:rPr>
                <w:rFonts w:hint="eastAsia"/>
              </w:rPr>
              <w:t>　本研究の対象である【医薬品】は○○剤であり、○○の特徴を持っている。また、……。</w:t>
            </w:r>
          </w:p>
          <w:p>
            <w:pPr>
              <w:pStyle w:val="DefaultTextBox1"/>
              <w:ind w:left="37" w:right="240"/>
              <w:jc w:val="left"/>
            </w:pPr>
            <w:r>
              <w:rPr>
                <w:rFonts w:hint="eastAsia"/>
              </w:rPr>
              <w:t>　本研究では、【医薬品】を処方された【対象疾患】患者において、…</w:t>
            </w:r>
          </w:p>
        </w:tc>
      </w:tr>
    </w:tbl>
    <w:p>
      <w:pPr>
        <w:rPr/>
        <w:pStyle w:val="DefaultTextBox"/>
        <w:spacing w:line="312" w:before="234"/>
        <w:ind w:left="516" w:right="240"/>
        <w:jc w:val="left"/>
      </w:pPr>
      <w:r>
        <w:rPr>
          <w:rFonts w:hint="eastAsia"/>
        </w:rPr>
        <w:t>&lt;&lt;本文はこちらに記載&gt;&gt;</w:t>
      </w:r>
      <w:r>
        <w:rPr/>
        <w:t/>
      </w:r>
    </w:p>
    <w:p>
      <w:pPr>
        <w:pStyle w:val="ParagraphStyle_1"/>
        <w:numPr>
          <w:ilvl w:val="1"/>
          <w:numId w:val="21"/>
        </w:numPr>
        <w:tabs>
          <w:tab w:val="num" w:pos="700"/>
        </w:tabs>
        <w:spacing w:line="312" w:before="497"/>
        <w:ind w:left="700" w:hanging="516" w:right="0"/>
        <w:outlineLvl w:val="1"/>
      </w:pPr>
      <w:bookmarkStart w:id="9" w:name="h-nbhi3mub05oiac8nc259ooorpq"/>
      <w:r>
        <w:rPr>
          <w:rFonts w:hint="eastAsia"/>
        </w:rPr>
        <w:t>研究の意義</w:t>
      </w:r>
      <w:bookmarkEnd w:id="9"/>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w:t>
            </w:r>
            <w:r>
              <w:rPr>
                <w:rFonts w:hint="eastAsia"/>
              </w:rPr>
              <w:t>ガイダンス＞</w:t>
            </w:r>
          </w:p>
          <w:p>
            <w:pPr>
              <w:rPr/>
              <w:pStyle w:val="DefaultTextBox0"/>
              <w:numPr>
                <w:ilvl w:val="0"/>
                <w:numId w:val="22"/>
              </w:numPr>
            </w:pPr>
            <w:r>
              <w:rPr>
                <w:rFonts w:hint="eastAsia"/>
                <w:color w:val="ff0000"/>
              </w:rPr>
              <w:t>背景を考慮し</w:t>
            </w:r>
            <w:r>
              <w:rPr>
                <w:rFonts w:hint="eastAsia"/>
                <w:color w:val="ff0000"/>
              </w:rPr>
              <w:t>て、</w:t>
            </w:r>
            <w:r>
              <w:rPr>
                <w:rFonts w:hint="eastAsia"/>
                <w:color w:val="ff0000"/>
              </w:rPr>
              <w:t>対象疾患及び従来の治療法に対する影響や貢献等、</w:t>
            </w:r>
            <w:r>
              <w:rPr>
                <w:rFonts w:hint="eastAsia"/>
                <w:color w:val="ff0000"/>
              </w:rPr>
              <w:t>研究の必要性や重要性が明確に分かるようにしてください。</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 xml:space="preserve">＜記載例１ 前向き＞</w:t>
            </w:r>
            <w:r>
              <w:rPr/>
              <w:t/>
            </w:r>
          </w:p>
          <w:p>
            <w:pPr>
              <w:pStyle w:val="DefaultTextBox1"/>
              <w:ind w:left="37" w:right="240"/>
              <w:jc w:val="left"/>
            </w:pPr>
            <w:r>
              <w:rPr>
                <w:rFonts w:hint="eastAsia"/>
              </w:rPr>
              <w:t>　本研究によって</w:t>
            </w:r>
            <w:r>
              <w:rPr>
                <w:rFonts w:hint="eastAsia"/>
              </w:rPr>
              <w:t>、【医薬品】の有する新たな効</w:t>
            </w:r>
            <w:r>
              <w:rPr>
                <w:rFonts w:hint="eastAsia"/>
              </w:rPr>
              <w:t>果として○○が確認される可能性があり、【疾患名】の新たな治療効果指標の提唱につ</w:t>
            </w:r>
            <w:r>
              <w:rPr>
                <w:rFonts w:hint="eastAsia"/>
              </w:rPr>
              <w:t>ながる可能性があり、ひいては【疾患名】の治療薬の最適化に寄与することが期待される。</w:t>
            </w:r>
          </w:p>
          <w:p>
            <w:pPr>
              <w:pStyle w:val="DefaultTextBox1"/>
              <w:ind w:left="37" w:right="240"/>
              <w:jc w:val="left"/>
            </w:pPr>
            <w:r>
              <w:rPr>
                <w:rFonts w:hint="eastAsia"/>
              </w:rPr>
              <w:t xml:space="preserve">＜記載例２ 後ろ向き＞</w:t>
            </w:r>
          </w:p>
          <w:p>
            <w:pPr>
              <w:rPr/>
              <w:pStyle w:val="DefaultTextBox1"/>
              <w:ind w:left="37" w:right="240"/>
              <w:jc w:val="left"/>
            </w:pPr>
            <w:r>
              <w:rPr>
                <w:rFonts w:hint="eastAsia"/>
              </w:rPr>
              <w:t>　本研究により、○○術後の経過観察に最適な検査項目を探索し、【疾患名】患者の予後の改善に役立つことが期待される。</w:t>
            </w:r>
            <w:r>
              <w:rPr/>
              <w:t/>
            </w:r>
          </w:p>
        </w:tc>
      </w:tr>
    </w:tbl>
    <w:p>
      <w:pPr>
        <w:rPr/>
        <w:pStyle w:val="DefaultTextBox"/>
        <w:spacing w:line="312" w:before="234"/>
        <w:ind w:left="516" w:right="240"/>
        <w:jc w:val="left"/>
      </w:pPr>
      <w:r>
        <w:rPr>
          <w:rFonts w:hint="eastAsia"/>
        </w:rPr>
        <w:t>&lt;&lt;本文はこちらに記載&gt;&gt;</w:t>
      </w:r>
      <w:r>
        <w:rPr/>
        <w:t/>
      </w:r>
      <w:r>
        <w:br w:type="page"/>
      </w:r>
    </w:p>
    <w:p>
      <w:pPr>
        <w:sectPr>
          <w:headerReference xmlns:r="http://schemas.openxmlformats.org/officeDocument/2006/relationships" r:id="rId13" w:type="default"/>
          <w:footerReference xmlns:r="http://schemas.openxmlformats.org/officeDocument/2006/relationships" r:id="rId14" w:type="default"/>
          <w:pgSz w:w="11906" w:h="16838" w:code="13"/>
          <w:pgMar w:top="2079" w:bottom="1526" w:left="1695" w:right="1695" w:header="1419" w:footer="866" w:gutter="0"/>
          <w:cols w:num="1"/>
          <w:docGrid w:type="lines" w:linePitch="360"/>
        </w:sectPr>
      </w:pPr>
    </w:p>
    <w:p>
      <w:pPr>
        <w:rPr/>
        <w:pStyle w:val="ParagraphStyle_0"/>
        <w:pageBreakBefore/>
        <w:numPr>
          <w:ilvl w:val="0"/>
          <w:numId w:val="23"/>
        </w:numPr>
        <w:tabs>
          <w:tab w:val="num" w:pos="313"/>
        </w:tabs>
        <w:spacing w:line="312" w:before="380"/>
        <w:ind w:left="313" w:hanging="313" w:right="0"/>
        <w:outlineLvl w:val="0"/>
      </w:pPr>
      <w:bookmarkStart w:id="10" w:name="h-c6l0ncpeqaogl5994etqha0tjv"/>
      <w:r>
        <w:rPr>
          <w:rFonts w:hint="eastAsia"/>
        </w:rPr>
        <w:t>目的</w:t>
      </w:r>
      <w:r>
        <w:rPr/>
        <w:t/>
      </w:r>
      <w:bookmarkEnd w:id="10"/>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24"/>
              </w:numPr>
            </w:pPr>
            <w:r>
              <w:rPr>
                <w:rFonts w:hint="eastAsia"/>
                <w:color w:val="ff0000"/>
              </w:rPr>
              <w:t>本研究の目的を、</w:t>
            </w:r>
            <w:r>
              <w:rPr>
                <w:color w:val="ff0000"/>
              </w:rPr>
              <w:t>P</w:t>
            </w:r>
            <w:r>
              <w:rPr>
                <w:color w:val="ff0000"/>
              </w:rPr>
              <w:t>ECO</w:t>
            </w:r>
            <w:r>
              <w:rPr>
                <w:rFonts w:hint="eastAsia"/>
                <w:color w:val="ff0000"/>
              </w:rPr>
              <w:t>を踏まえて、本研究で明らかにしたいリサーチクエスチョンが明確に分かるような文章で、</w:t>
            </w:r>
            <w:r>
              <w:rPr>
                <w:rFonts w:hint="eastAsia"/>
                <w:color w:val="ff0000"/>
              </w:rPr>
              <w:t>端的に記載してください。</w:t>
              <w:br/>
            </w:r>
            <w:r>
              <w:rPr>
                <w:rFonts w:hint="eastAsia"/>
                <w:color w:val="ff0000"/>
              </w:rPr>
              <w:t>P：対象患者</w:t>
              <w:br/>
              <w:t>E：曝露</w:t>
              <w:br/>
              <w:t>C：比較対象</w:t>
              <w:br/>
              <w:t>O：アウトカム</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【対象疾患】患者において、【医薬品/機器】投与/利用下における○○に対する効果及び○○に対する投与/利用前後の変化を検討する。</w:t>
            </w:r>
          </w:p>
          <w:p>
            <w:pPr>
              <w:pStyle w:val="DefaultTextBox1"/>
              <w:ind w:left="37" w:right="240"/>
              <w:jc w:val="left"/>
            </w:pPr>
            <w:r>
              <w:rPr>
                <w:rFonts w:hint="eastAsia"/>
              </w:rPr>
              <w:t>＜記載例２＞</w:t>
            </w:r>
          </w:p>
          <w:p>
            <w:pPr>
              <w:pStyle w:val="DefaultTextBox1"/>
              <w:ind w:left="37" w:right="240"/>
              <w:jc w:val="left"/>
            </w:pPr>
            <w:r>
              <w:rPr>
                <w:rFonts w:hint="eastAsia"/>
              </w:rPr>
              <w:t>○○陰性の手術不能又は【対象疾患】患者における治療法と予後の関係を検討する。</w:t>
            </w:r>
          </w:p>
          <w:p>
            <w:pPr>
              <w:pStyle w:val="DefaultTextBox1"/>
              <w:ind w:left="37" w:right="240"/>
              <w:jc w:val="left"/>
            </w:pPr>
            <w:r>
              <w:rPr>
                <w:rFonts w:hint="eastAsia"/>
              </w:rPr>
              <w:t>＜記載例３＞</w:t>
            </w:r>
          </w:p>
          <w:p>
            <w:pPr>
              <w:rPr/>
              <w:pStyle w:val="DefaultTextBox1"/>
              <w:ind w:left="37" w:right="240"/>
              <w:jc w:val="left"/>
            </w:pPr>
            <w:r>
              <w:rPr>
                <w:rFonts w:hint="eastAsia"/>
              </w:rPr>
              <w:t xml:space="preserve">○ ○遺伝子変異陽性例で、【治療法】により治療を受けた【対象疾患】患者の予後に影響を与える因子を探索する。</w:t>
            </w:r>
            <w:r>
              <w:rPr/>
              <w:t/>
            </w:r>
          </w:p>
        </w:tc>
      </w:tr>
    </w:tbl>
    <w:p>
      <w:pPr>
        <w:rPr/>
        <w:pStyle w:val="DefaultTextBox"/>
        <w:spacing w:line="312" w:before="234"/>
        <w:ind w:left="332" w:right="240"/>
        <w:jc w:val="left"/>
      </w:pPr>
      <w:r>
        <w:rPr>
          <w:rFonts w:hint="eastAsia"/>
        </w:rPr>
        <w:t>＜＜本文はこちらに記載＞＞</w:t>
      </w:r>
      <w:r>
        <w:rPr/>
        <w:t/>
      </w:r>
      <w:r>
        <w:br w:type="page"/>
      </w:r>
    </w:p>
    <w:p>
      <w:pPr>
        <w:rPr/>
        <w:pStyle w:val="ParagraphStyle_0"/>
        <w:pageBreakBefore/>
        <w:numPr>
          <w:ilvl w:val="0"/>
          <w:numId w:val="25"/>
        </w:numPr>
        <w:tabs>
          <w:tab w:val="num" w:pos="313"/>
        </w:tabs>
        <w:spacing w:line="312" w:before="380"/>
        <w:ind w:left="313" w:hanging="313" w:right="0"/>
        <w:outlineLvl w:val="0"/>
      </w:pPr>
      <w:bookmarkStart w:id="11" w:name="h-n4vv6qj6r36gm2bt5s9rlm4ebr"/>
      <w:r>
        <w:rPr>
          <w:rFonts w:hint="eastAsia"/>
        </w:rPr>
        <w:t>研究デザイン</w:t>
      </w:r>
      <w:r>
        <w:rPr/>
        <w:t/>
      </w:r>
      <w:bookmarkEnd w:id="11"/>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spacing w:after="215"/>
              <w:ind w:left="37" w:right="240"/>
              <w:jc w:val="left"/>
            </w:pPr>
            <w:r>
              <w:rPr>
                <w:rFonts w:hint="eastAsia"/>
              </w:rPr>
              <w:t>＜ガイダンス：観察研究＞</w:t>
            </w:r>
            <w:r>
              <w:rPr/>
              <w:t/>
            </w:r>
          </w:p>
          <w:p>
            <w:pPr>
              <w:rPr/>
              <w:pStyle w:val="DefaultTextBox0"/>
              <w:numPr>
                <w:ilvl w:val="0"/>
                <w:numId w:val="26"/>
              </w:numPr>
            </w:pPr>
            <w:r>
              <w:rPr>
                <w:rFonts w:hint="eastAsia"/>
                <w:color w:val="ff0000"/>
              </w:rPr>
              <w:t>以下の図を参考に、該当する研究デザインを記載してください。［人を対象とする医学系研究に関する倫理指針より（以下、倫理指針とする。）］</w:t>
            </w:r>
            <w:r>
              <w:rPr>
                <w:color w:val="ff0000"/>
              </w:rPr>
              <w:t/>
            </w:r>
          </w:p>
        </w:tc>
      </w:tr>
    </w:tbl>
    <w:p>
      <w:pPr>
        <w:ind w:left="313"/>
      </w:pPr>
      <w:r>
        <w:pict>
          <v:shapetype xmlns:v="urn:schemas-microsoft-com:vml" id="_x0000_t75" coordsize="21600,216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group xmlns:v="urn:schemas-microsoft-com:vml" editas="canvas" coordsize="401828,181563" coordorigin="0,0" style="width:402pt;height:182pt;mso-position-horizontal-relative:char;mso-position-vertical-relative:line">
            <v:shape type="#_x0000_t75" filled="f" style="position:absolute;left:0;top:0;width:401828;height:181563;visibility:visible"/>
            <v:shape id="121137t2rrghiubrctrqjj076v" filled="f" strokeweight="0pt" type="#_x0000_t75" stroked="f" style="position:absolute;left:166;top:-5874;width:395238;height:162117">
              <v:imagedata xmlns:r="http://schemas.openxmlformats.org/officeDocument/2006/relationships" r:id="rId15"/>
            </v:shape>
          </v:group>
        </w:pict>
      </w:r>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横断研究</w:t>
            </w:r>
          </w:p>
          <w:p>
            <w:pPr>
              <w:pStyle w:val="DefaultTextBox1"/>
              <w:ind w:left="37" w:right="240"/>
              <w:jc w:val="left"/>
            </w:pPr>
            <w:r>
              <w:rPr>
                <w:rFonts w:hint="eastAsia"/>
              </w:rPr>
              <w:t>＜記載例２＞</w:t>
            </w:r>
          </w:p>
          <w:p>
            <w:pPr>
              <w:rPr/>
              <w:pStyle w:val="DefaultTextBox1"/>
              <w:ind w:left="37" w:right="240"/>
              <w:jc w:val="left"/>
            </w:pPr>
            <w:r>
              <w:rPr>
                <w:rFonts w:hint="eastAsia"/>
              </w:rPr>
              <w:t>前向きコホート研究</w:t>
            </w:r>
            <w:r>
              <w:rPr/>
              <w:t/>
            </w:r>
          </w:p>
        </w:tc>
      </w:tr>
    </w:tbl>
    <w:p>
      <w:pPr>
        <w:rPr/>
        <w:pStyle w:val="DefaultTextBox"/>
        <w:spacing w:line="312" w:before="234"/>
        <w:ind w:left="332" w:right="240"/>
        <w:jc w:val="left"/>
      </w:pPr>
      <w:r>
        <w:rPr>
          <w:rFonts w:hint="eastAsia"/>
        </w:rPr>
        <w:t>＜＜本文はこちらに記載＞＞</w:t>
      </w:r>
      <w:r>
        <w:rPr/>
        <w:t/>
      </w:r>
      <w:r>
        <w:br w:type="page"/>
      </w:r>
    </w:p>
    <w:p>
      <w:pPr>
        <w:pStyle w:val="ParagraphStyle_0"/>
        <w:pageBreakBefore/>
        <w:numPr>
          <w:ilvl w:val="0"/>
          <w:numId w:val="27"/>
        </w:numPr>
        <w:tabs>
          <w:tab w:val="num" w:pos="313"/>
        </w:tabs>
        <w:spacing w:line="312" w:before="380"/>
        <w:ind w:left="313" w:hanging="313" w:right="0"/>
        <w:outlineLvl w:val="0"/>
      </w:pPr>
      <w:bookmarkStart w:id="12" w:name="h-4c0asavts0cglsbhgeq34lq1jk"/>
      <w:r>
        <w:rPr>
          <w:rFonts w:hint="eastAsia"/>
        </w:rPr>
        <w:t>対象集団</w:t>
      </w:r>
      <w:bookmarkEnd w:id="12"/>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r>
              <w:rPr>
                <w:rFonts w:hint="eastAsia"/>
              </w:rPr>
              <w:t>コホート研究の場合</w:t>
            </w:r>
            <w:r>
              <w:rPr>
                <w:rFonts w:hint="eastAsia"/>
              </w:rPr>
              <w:t>＞</w:t>
            </w:r>
          </w:p>
          <w:p>
            <w:pPr>
              <w:pStyle w:val="DefaultTextBox0"/>
              <w:ind w:left="37" w:right="240"/>
              <w:jc w:val="left"/>
            </w:pPr>
            <w:r>
              <w:rPr>
                <w:rFonts w:hint="eastAsia"/>
              </w:rPr>
              <w:t>適格基準、対象者の母集団及び選定</w:t>
            </w:r>
            <w:r>
              <w:rPr>
                <w:rFonts w:hint="eastAsia"/>
              </w:rPr>
              <w:t>方法を示す。</w:t>
            </w:r>
            <w:r>
              <w:rPr>
                <w:rFonts w:hint="eastAsia"/>
              </w:rPr>
              <w:t>追跡の方法についても記述する。</w:t>
            </w:r>
            <w:r>
              <w:rPr>
                <w:rFonts w:hint="eastAsia"/>
              </w:rPr>
              <w:t>マッチングを行った研究ではマッチングの基準と曝露群と非曝</w:t>
            </w:r>
            <w:r>
              <w:rPr>
                <w:rFonts w:hint="eastAsia"/>
              </w:rPr>
              <w:t>露群の数を示す。（STROBE声明より</w:t>
            </w:r>
            <w:r>
              <w:rPr>
                <w:rFonts w:hint="eastAsia"/>
              </w:rPr>
              <w:t>）</w:t>
            </w:r>
          </w:p>
          <w:p>
            <w:pPr>
              <w:rPr/>
              <w:pStyle w:val="DefaultTextBox0"/>
              <w:ind w:left="37" w:right="240"/>
              <w:jc w:val="left"/>
            </w:pPr>
            <w:r>
              <w:rPr/>
              <w:t/>
            </w:r>
          </w:p>
          <w:p>
            <w:pPr>
              <w:pStyle w:val="DefaultTextBox0"/>
              <w:ind w:left="37" w:right="240"/>
              <w:jc w:val="left"/>
            </w:pPr>
            <w:r>
              <w:rPr>
                <w:rFonts w:hint="eastAsia"/>
              </w:rPr>
              <w:t>＜ガイダンス：ケース・コントロール研究＞</w:t>
            </w:r>
          </w:p>
          <w:p>
            <w:pPr>
              <w:rPr/>
              <w:pStyle w:val="DefaultTextBox0"/>
              <w:ind w:left="37" w:right="240"/>
              <w:jc w:val="left"/>
            </w:pPr>
            <w:r>
              <w:rPr>
                <w:rFonts w:hint="eastAsia"/>
              </w:rPr>
              <w:t>適格基準、</w:t>
            </w:r>
            <w:r>
              <w:rPr>
                <w:rFonts w:hint="eastAsia"/>
              </w:rPr>
              <w:t>対象者の母集団</w:t>
            </w:r>
            <w:r>
              <w:rPr>
                <w:rFonts w:hint="eastAsia"/>
              </w:rPr>
              <w:t>、ケースの確定方法及び</w:t>
            </w:r>
            <w:r>
              <w:rPr>
                <w:rFonts w:hint="eastAsia"/>
              </w:rPr>
              <w:t>コントロールの選択方法を示す。ケースとコントロールの選択における</w:t>
            </w:r>
            <w:r>
              <w:rPr>
                <w:rFonts w:hint="eastAsia"/>
              </w:rPr>
              <w:t>論拠を示す。</w:t>
            </w:r>
            <w:r>
              <w:rPr>
                <w:rFonts w:hint="eastAsia"/>
              </w:rPr>
              <w:t>マッチングを行った研究ではマッチングの基準と</w:t>
            </w:r>
            <w:r>
              <w:rPr>
                <w:rFonts w:hint="eastAsia"/>
              </w:rPr>
              <w:t>ケースあたりのコントロールの数を示す。</w:t>
            </w:r>
            <w:r>
              <w:rPr>
                <w:rFonts w:hint="eastAsia"/>
              </w:rPr>
              <w:t>（STROBE声明より</w:t>
            </w:r>
            <w:r>
              <w:rPr>
                <w:rFonts w:hint="eastAsia"/>
              </w:rPr>
              <w:t>）</w:t>
            </w:r>
            <w:r>
              <w:rPr/>
              <w:t/>
            </w:r>
          </w:p>
          <w:p>
            <w:pPr>
              <w:rPr/>
              <w:pStyle w:val="DefaultTextBox0"/>
              <w:ind w:left="37" w:right="240"/>
              <w:jc w:val="left"/>
            </w:pPr>
            <w:r>
              <w:rPr/>
              <w:t/>
            </w:r>
          </w:p>
          <w:p>
            <w:pPr>
              <w:pStyle w:val="DefaultTextBox0"/>
              <w:ind w:left="37" w:right="240"/>
              <w:jc w:val="left"/>
            </w:pPr>
            <w:r>
              <w:rPr>
                <w:rFonts w:hint="eastAsia"/>
              </w:rPr>
              <w:t>＜ガイダンス：横断研究＞</w:t>
            </w:r>
          </w:p>
          <w:p>
            <w:pPr>
              <w:rPr/>
              <w:pStyle w:val="DefaultTextBox0"/>
              <w:ind w:left="37" w:right="240"/>
              <w:jc w:val="left"/>
            </w:pPr>
            <w:r>
              <w:rPr>
                <w:rFonts w:hint="eastAsia"/>
              </w:rPr>
              <w:t>適格基準、</w:t>
            </w:r>
            <w:r>
              <w:rPr>
                <w:rFonts w:hint="eastAsia"/>
              </w:rPr>
              <w:t>対象者の母集団</w:t>
            </w:r>
            <w:r>
              <w:rPr>
                <w:rFonts w:hint="eastAsia"/>
              </w:rPr>
              <w:t>及び選択方法を示す。</w:t>
            </w:r>
            <w:r>
              <w:rPr>
                <w:rFonts w:hint="eastAsia"/>
              </w:rPr>
              <w:t>（STROBE声明より</w:t>
            </w:r>
            <w:r>
              <w:rPr>
                <w:rFonts w:hint="eastAsia"/>
              </w:rPr>
              <w:t>）</w:t>
            </w:r>
            <w:r>
              <w:rPr/>
              <w:t/>
            </w:r>
          </w:p>
        </w:tc>
      </w:tr>
    </w:tbl>
    <w:p>
      <w:pPr>
        <w:pStyle w:val="DefaultTextBox"/>
        <w:spacing w:line="312" w:before="234"/>
        <w:ind w:left="332" w:right="240"/>
        <w:jc w:val="left"/>
      </w:pPr>
      <w:r>
        <w:rPr>
          <w:rFonts w:hint="eastAsia"/>
          <w:color w:val="0000ff"/>
        </w:rPr>
        <w:t>【対象者の母集団】</w:t>
      </w:r>
      <w:r>
        <w:rPr>
          <w:rFonts w:hint="eastAsia"/>
          <w:color w:val="000000"/>
        </w:rPr>
        <w:t>であり、</w:t>
      </w:r>
      <w:r>
        <w:rPr>
          <w:rFonts w:hint="eastAsia"/>
          <w:color w:val="000000"/>
        </w:rPr>
        <w:t>以下の選択基準の全てを満たし、除外基準のいずれにも該当しない患者</w:t>
      </w:r>
    </w:p>
    <w:p>
      <w:pPr>
        <w:pStyle w:val="ParagraphStyle_1"/>
        <w:numPr>
          <w:ilvl w:val="1"/>
          <w:numId w:val="28"/>
        </w:numPr>
        <w:tabs>
          <w:tab w:val="num" w:pos="700"/>
        </w:tabs>
        <w:spacing w:line="312" w:before="497"/>
        <w:ind w:left="700" w:hanging="516" w:right="0"/>
        <w:outlineLvl w:val="1"/>
      </w:pPr>
      <w:bookmarkStart w:id="13" w:name="h-9bbd2jjgtl8iro9upinhpu3ois"/>
      <w:r>
        <w:rPr>
          <w:rFonts w:hint="eastAsia"/>
        </w:rPr>
        <w:t>選択基準</w:t>
      </w:r>
      <w:bookmarkEnd w:id="1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29"/>
              </w:numPr>
            </w:pPr>
            <w:r>
              <w:rPr>
                <w:rFonts w:hint="eastAsia"/>
                <w:color w:val="ff0000"/>
              </w:rPr>
              <w:t>以下の点を参考に</w:t>
            </w:r>
            <w:r>
              <w:rPr>
                <w:rFonts w:hint="eastAsia"/>
                <w:color w:val="ff0000"/>
              </w:rPr>
              <w:t>して</w:t>
            </w:r>
            <w:r>
              <w:rPr>
                <w:rFonts w:hint="eastAsia"/>
                <w:color w:val="ff0000"/>
              </w:rPr>
              <w:t>研究目的に適した選択基準を</w:t>
            </w:r>
            <w:r>
              <w:rPr>
                <w:rFonts w:hint="eastAsia"/>
                <w:color w:val="ff0000"/>
              </w:rPr>
              <w:t>記載してください。（倫理指針より）</w:t>
            </w:r>
            <w:r>
              <w:rPr>
                <w:color w:val="ff0000"/>
              </w:rPr>
              <w:t/>
            </w:r>
          </w:p>
          <w:p>
            <w:pPr>
              <w:rPr/>
              <w:pStyle w:val="DefaultTextBox0"/>
              <w:numPr>
                <w:ilvl w:val="0"/>
                <w:numId w:val="30"/>
              </w:numPr>
            </w:pPr>
            <w:r>
              <w:rPr>
                <w:rFonts w:hint="eastAsia"/>
                <w:color w:val="ff0000"/>
              </w:rPr>
              <w:t>本研究の対象疾患</w:t>
            </w:r>
            <w:r>
              <w:rPr>
                <w:color w:val="ff0000"/>
              </w:rPr>
              <w:t/>
            </w:r>
          </w:p>
          <w:p>
            <w:pPr>
              <w:rPr/>
              <w:pStyle w:val="DefaultTextBox0"/>
              <w:numPr>
                <w:ilvl w:val="0"/>
                <w:numId w:val="30"/>
              </w:numPr>
            </w:pPr>
            <w:r>
              <w:rPr>
                <w:rFonts w:hint="eastAsia"/>
                <w:color w:val="ff0000"/>
              </w:rPr>
              <w:t>疾患分類などの詳細（罹病期間/病期/病型/重症度等）、入院/外来、前治療、再発の有無等の規定</w:t>
            </w:r>
            <w:r>
              <w:rPr>
                <w:color w:val="ff0000"/>
              </w:rPr>
              <w:t/>
            </w:r>
          </w:p>
          <w:p>
            <w:pPr>
              <w:rPr/>
              <w:pStyle w:val="DefaultTextBox0"/>
              <w:numPr>
                <w:ilvl w:val="0"/>
                <w:numId w:val="30"/>
              </w:numPr>
            </w:pPr>
            <w:r>
              <w:rPr>
                <w:rFonts w:hint="eastAsia"/>
                <w:color w:val="ff0000"/>
              </w:rPr>
              <w:t>臨床的・地理的・時間的な基準</w:t>
            </w:r>
            <w:r>
              <w:rPr>
                <w:color w:val="ff0000"/>
              </w:rPr>
              <w:t/>
            </w:r>
          </w:p>
          <w:p>
            <w:pPr>
              <w:pStyle w:val="DefaultTextBox0"/>
              <w:numPr>
                <w:ilvl w:val="0"/>
                <w:numId w:val="30"/>
              </w:numPr>
            </w:pPr>
            <w:r>
              <w:rPr>
                <w:rFonts w:hint="eastAsia"/>
                <w:color w:val="ff0000"/>
              </w:rPr>
              <w:t>年齢、性別、などの患者背景情報</w:t>
            </w:r>
          </w:p>
          <w:p>
            <w:pPr>
              <w:pStyle w:val="DefaultTextBox0"/>
              <w:numPr>
                <w:ilvl w:val="0"/>
                <w:numId w:val="30"/>
              </w:numPr>
            </w:pPr>
            <w:r>
              <w:rPr>
                <w:rFonts w:hint="eastAsia"/>
                <w:color w:val="ff0000"/>
              </w:rPr>
              <w:t>同意が必要な場合は同意が得られていること</w:t>
            </w:r>
          </w:p>
          <w:p>
            <w:pPr>
              <w:rPr/>
              <w:pStyle w:val="DefaultTextBox0"/>
              <w:numPr>
                <w:ilvl w:val="0"/>
                <w:numId w:val="31"/>
              </w:numPr>
            </w:pPr>
            <w:r>
              <w:rPr>
                <w:rFonts w:hint="eastAsia"/>
                <w:color w:val="ff0000"/>
              </w:rPr>
              <w:t>可能な限り数値等を用いて定量的、客観的に記載してください。臓器障害やステージ分類などを用いて具体的に規定することが望ましいです。</w:t>
            </w:r>
            <w:r>
              <w:rPr>
                <w:color w:val="ff0000"/>
              </w:rPr>
              <w:t/>
            </w:r>
          </w:p>
          <w:p>
            <w:pPr>
              <w:rPr/>
              <w:pStyle w:val="DefaultTextBox0"/>
              <w:numPr>
                <w:ilvl w:val="0"/>
                <w:numId w:val="31"/>
              </w:numPr>
            </w:pPr>
            <w:r>
              <w:rPr>
                <w:rFonts w:hint="eastAsia"/>
                <w:color w:val="ff0000"/>
              </w:rPr>
              <w:t>学会等で標準的な評価基準を用いる場合は別紙又は付表として添付してください。</w:t>
            </w:r>
            <w:r>
              <w:rPr>
                <w:color w:val="ff0000"/>
              </w:rPr>
              <w:t/>
            </w:r>
          </w:p>
          <w:p>
            <w:pPr>
              <w:rPr/>
              <w:pStyle w:val="DefaultTextBox0"/>
              <w:numPr>
                <w:ilvl w:val="0"/>
                <w:numId w:val="31"/>
              </w:numPr>
            </w:pPr>
            <w:r>
              <w:rPr>
                <w:rFonts w:hint="eastAsia"/>
                <w:color w:val="ff0000"/>
              </w:rPr>
              <w:t>除外基準と同様の内容とならないよう記載してください。</w:t>
            </w:r>
            <w:r>
              <w:rPr>
                <w:color w:val="ff0000"/>
                <w:highlight w:val="yellow"/>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 xml:space="preserve">＜記載例１ 前向き＞</w:t>
            </w:r>
            <w:r>
              <w:rPr/>
              <w:t/>
            </w:r>
          </w:p>
          <w:p>
            <w:pPr>
              <w:pStyle w:val="DefaultTextBox1"/>
              <w:ind w:left="37" w:right="240"/>
              <w:jc w:val="left"/>
            </w:pPr>
            <w:r>
              <w:rPr>
                <w:rFonts w:hint="eastAsia"/>
              </w:rPr>
              <w:t>①病理学的に【疾患名】との診断が得られている</w:t>
            </w:r>
          </w:p>
          <w:p>
            <w:pPr>
              <w:pStyle w:val="DefaultTextBox1"/>
              <w:ind w:left="37" w:right="240"/>
              <w:jc w:val="left"/>
            </w:pPr>
            <w:r>
              <w:rPr>
                <w:rFonts w:hint="eastAsia"/>
              </w:rPr>
              <w:t>②【診断基準等】スコアが○○の患者</w:t>
            </w:r>
          </w:p>
          <w:p>
            <w:pPr>
              <w:pStyle w:val="DefaultTextBox1"/>
              <w:ind w:left="37" w:right="240"/>
              <w:jc w:val="left"/>
            </w:pPr>
            <w:r>
              <w:rPr>
                <w:rFonts w:hint="eastAsia"/>
              </w:rPr>
              <w:t>③同意取得時の年齢が○歳以上の【性別】患者</w:t>
            </w:r>
          </w:p>
          <w:p>
            <w:pPr>
              <w:pStyle w:val="DefaultTextBox1"/>
              <w:ind w:left="37" w:right="240"/>
              <w:jc w:val="left"/>
            </w:pPr>
            <w:r>
              <w:rPr>
                <w:rFonts w:hint="eastAsia"/>
              </w:rPr>
              <w:t>④本研究の参加に関して同意が文書で得られる患者</w:t>
            </w:r>
          </w:p>
          <w:p>
            <w:pPr>
              <w:pStyle w:val="DefaultTextBox1"/>
              <w:ind w:left="37" w:right="240"/>
              <w:jc w:val="left"/>
            </w:pPr>
            <w:r>
              <w:rPr>
                <w:rFonts w:hint="eastAsia"/>
              </w:rPr>
              <w:t xml:space="preserve">＜記載例２ 後ろ向き＞</w:t>
            </w:r>
          </w:p>
          <w:p>
            <w:pPr>
              <w:rPr/>
              <w:pStyle w:val="DefaultTextBox1"/>
              <w:ind w:left="37" w:right="240"/>
              <w:jc w:val="left"/>
            </w:pPr>
            <w:r>
              <w:rPr>
                <w:rFonts w:hint="eastAsia"/>
              </w:rPr>
              <w:t>①XX年○○月～XX年△△月までに当院を受診し、病理組織学的に【疾患名】と診断された患者</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32"/>
        </w:numPr>
        <w:tabs>
          <w:tab w:val="num" w:pos="700"/>
        </w:tabs>
        <w:spacing w:line="312" w:before="497"/>
        <w:ind w:left="700" w:hanging="516" w:right="0"/>
        <w:outlineLvl w:val="1"/>
      </w:pPr>
      <w:bookmarkStart w:id="14" w:name="h-d82oo5kbp52gc3822qjoam9tgq"/>
      <w:r>
        <w:rPr>
          <w:rFonts w:hint="eastAsia"/>
        </w:rPr>
        <w:t>除外基準</w:t>
      </w:r>
      <w:bookmarkEnd w:id="1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rPr/>
              <w:pStyle w:val="DefaultTextBox0"/>
              <w:numPr>
                <w:ilvl w:val="0"/>
                <w:numId w:val="33"/>
              </w:numPr>
            </w:pPr>
            <w:r>
              <w:rPr>
                <w:rFonts w:hint="eastAsia"/>
                <w:color w:val="ff0000"/>
              </w:rPr>
              <w:t>除外基準は、選択基準に該当する者のうち特定の集団を除外する条件です。</w:t>
            </w:r>
            <w:r>
              <w:rPr>
                <w:rFonts w:hint="eastAsia"/>
                <w:color w:val="ff0000"/>
              </w:rPr>
              <w:t>倫理的又は有効性・安全性の評価の観点で</w:t>
            </w:r>
            <w:r>
              <w:rPr>
                <w:rFonts w:hint="eastAsia"/>
                <w:color w:val="ff0000"/>
              </w:rPr>
              <w:t>研究に組み入れることが不適切と判断される患者の特徴や条件を、以下の項目を参考にして記載してください。</w:t>
            </w:r>
            <w:r>
              <w:rPr>
                <w:rFonts w:hint="eastAsia"/>
                <w:color w:val="ff0000"/>
              </w:rPr>
              <w:t>（倫理指針より）</w:t>
            </w:r>
            <w:r>
              <w:rPr>
                <w:color w:val="ff0000"/>
              </w:rPr>
              <w:t/>
            </w:r>
          </w:p>
          <w:p>
            <w:pPr>
              <w:pStyle w:val="DefaultTextBox0"/>
              <w:numPr>
                <w:ilvl w:val="0"/>
                <w:numId w:val="34"/>
              </w:numPr>
            </w:pPr>
            <w:r>
              <w:rPr>
                <w:rFonts w:hint="eastAsia"/>
                <w:color w:val="ff0000"/>
              </w:rPr>
              <w:t>併用薬剤</w:t>
            </w:r>
          </w:p>
          <w:p>
            <w:pPr>
              <w:rPr/>
              <w:pStyle w:val="DefaultTextBox0"/>
              <w:numPr>
                <w:ilvl w:val="0"/>
                <w:numId w:val="34"/>
              </w:numPr>
            </w:pPr>
            <w:r>
              <w:rPr>
                <w:rFonts w:hint="eastAsia"/>
                <w:color w:val="ff0000"/>
              </w:rPr>
              <w:t>合併症や過敏症</w:t>
            </w:r>
            <w:r>
              <w:rPr>
                <w:color w:val="ff0000"/>
              </w:rPr>
              <w:t/>
            </w:r>
          </w:p>
          <w:p>
            <w:pPr>
              <w:rPr/>
              <w:pStyle w:val="DefaultTextBox0"/>
              <w:numPr>
                <w:ilvl w:val="0"/>
                <w:numId w:val="35"/>
              </w:numPr>
            </w:pPr>
            <w:r>
              <w:rPr>
                <w:rFonts w:hint="eastAsia"/>
                <w:color w:val="ff0000"/>
              </w:rPr>
              <w:t>選択基準と重複する内容とならないよう記載してください。</w:t>
            </w:r>
            <w:r>
              <w:rPr>
                <w:color w:val="00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 xml:space="preserve">＜記載例１ 前向き ＞</w:t>
            </w:r>
          </w:p>
          <w:p>
            <w:pPr>
              <w:rPr/>
              <w:pStyle w:val="DefaultTextBox1"/>
              <w:ind w:left="37" w:right="240"/>
              <w:jc w:val="left"/>
            </w:pPr>
            <w:r>
              <w:rPr>
                <w:rFonts w:hint="eastAsia"/>
              </w:rPr>
              <w:t>①本剤投与開始前、○ヶ月以内に【医薬品】を投与された患者</w:t>
            </w:r>
            <w:r>
              <w:rPr/>
              <w:t/>
            </w:r>
          </w:p>
          <w:p>
            <w:pPr>
              <w:pStyle w:val="DefaultTextBox1"/>
              <w:ind w:left="37" w:right="240"/>
              <w:jc w:val="left"/>
            </w:pPr>
            <w:r>
              <w:rPr>
                <w:rFonts w:hint="eastAsia"/>
              </w:rPr>
              <w:t>②【疾患名】の患者（【</w:t>
            </w:r>
            <w:r>
              <w:rPr>
                <w:rFonts w:hint="eastAsia"/>
              </w:rPr>
              <w:t>診断基準等</w:t>
            </w:r>
            <w:r>
              <w:rPr>
                <w:rFonts w:hint="eastAsia"/>
              </w:rPr>
              <w:t>】スコアが○以上）</w:t>
            </w:r>
          </w:p>
          <w:p>
            <w:pPr>
              <w:pStyle w:val="DefaultTextBox1"/>
              <w:ind w:left="37" w:right="240"/>
              <w:jc w:val="left"/>
            </w:pPr>
            <w:r>
              <w:rPr>
                <w:rFonts w:hint="eastAsia"/>
              </w:rPr>
              <w:t>③以下の合併症を有する患者</w:t>
              <w:br/>
            </w:r>
            <w:r>
              <w:rPr>
                <w:rFonts w:hint="eastAsia"/>
              </w:rPr>
              <w:t>【疾患名】、【疾患名】、【疾患名】</w:t>
            </w:r>
          </w:p>
          <w:p>
            <w:pPr>
              <w:pStyle w:val="DefaultTextBox1"/>
              <w:ind w:left="37" w:right="240"/>
              <w:jc w:val="left"/>
            </w:pPr>
            <w:r>
              <w:rPr>
                <w:rFonts w:hint="eastAsia"/>
              </w:rPr>
              <w:t>④研究責任医師又は研究分担医師が本研究を実施するのに不適当と認めた患者</w:t>
            </w:r>
          </w:p>
          <w:p>
            <w:pPr>
              <w:pStyle w:val="DefaultTextBox1"/>
              <w:ind w:left="37" w:right="240"/>
              <w:jc w:val="left"/>
            </w:pPr>
            <w:r>
              <w:rPr>
                <w:rFonts w:hint="eastAsia"/>
              </w:rPr>
              <w:t xml:space="preserve">＜記載例２ 後ろ向き＞</w:t>
            </w:r>
          </w:p>
          <w:p>
            <w:pPr>
              <w:pStyle w:val="DefaultTextBox1"/>
              <w:ind w:left="37" w:right="240"/>
              <w:jc w:val="left"/>
            </w:pPr>
            <w:r>
              <w:rPr>
                <w:rFonts w:hint="eastAsia"/>
              </w:rPr>
              <w:t>①診療情報が不十分な患者</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36"/>
        </w:numPr>
        <w:tabs>
          <w:tab w:val="num" w:pos="700"/>
        </w:tabs>
        <w:spacing w:line="312" w:before="497"/>
        <w:ind w:left="700" w:hanging="516" w:right="0"/>
        <w:outlineLvl w:val="1"/>
      </w:pPr>
      <w:bookmarkStart w:id="15" w:name="h-12agkhu3jfuicd9fvq9n99n44b"/>
      <w:r>
        <w:rPr>
          <w:rFonts w:hint="eastAsia"/>
        </w:rPr>
        <w:t>設定根拠</w:t>
      </w:r>
      <w:r>
        <w:rPr/>
        <w:t/>
      </w:r>
      <w:bookmarkEnd w:id="15"/>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rPr/>
              <w:pStyle w:val="DefaultTextBox0"/>
              <w:numPr>
                <w:ilvl w:val="0"/>
                <w:numId w:val="37"/>
              </w:numPr>
            </w:pPr>
            <w:r>
              <w:rPr>
                <w:rFonts w:hint="eastAsia"/>
                <w:color w:val="ff0000"/>
              </w:rPr>
              <w:t>選択基準及び除外基準を設定した根拠を記載してください。</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［選択基準の設定根拠］</w:t>
            </w:r>
          </w:p>
          <w:p>
            <w:pPr>
              <w:pStyle w:val="DefaultTextBox1"/>
              <w:ind w:left="37" w:right="240"/>
              <w:jc w:val="left"/>
            </w:pPr>
            <w:r>
              <w:rPr>
                <w:rFonts w:hint="eastAsia"/>
              </w:rPr>
              <w:t>①：対象疾患となる研究対象者を選択するため</w:t>
            </w:r>
          </w:p>
          <w:p>
            <w:pPr>
              <w:pStyle w:val="DefaultTextBox1"/>
              <w:ind w:left="37" w:right="240"/>
              <w:jc w:val="left"/>
            </w:pPr>
            <w:r>
              <w:rPr>
                <w:rFonts w:hint="eastAsia"/>
              </w:rPr>
              <w:t>②、③：【診断基準等】では、○○○とされていることから、本研究の対象となる疾患のため</w:t>
            </w:r>
          </w:p>
          <w:p>
            <w:pPr>
              <w:pStyle w:val="DefaultTextBox1"/>
              <w:ind w:left="37" w:right="240"/>
              <w:jc w:val="left"/>
            </w:pPr>
            <w:r>
              <w:rPr>
                <w:rFonts w:hint="eastAsia"/>
              </w:rPr>
              <w:t>④：本研究への参加について本人の意思で判断できる年齢の下限として○○歳と設定し、可能な範囲で高齢者のデータを集積する目的から○○歳を上限とした。</w:t>
            </w:r>
          </w:p>
          <w:p>
            <w:pPr>
              <w:rPr/>
              <w:pStyle w:val="DefaultTextBox1"/>
              <w:ind w:left="37" w:right="240"/>
              <w:jc w:val="left"/>
            </w:pPr>
            <w:r>
              <w:rPr>
                <w:rFonts w:hint="eastAsia"/>
              </w:rPr>
              <w:t>⑤：本研究を実施するにあたっての基本事項として、</w:t>
            </w:r>
            <w:r>
              <w:rPr>
                <w:rFonts w:hint="eastAsia"/>
              </w:rPr>
              <w:t>倫理的観点から</w:t>
            </w:r>
            <w:r>
              <w:rPr>
                <w:rFonts w:hint="eastAsia"/>
              </w:rPr>
              <w:t>設定した。</w:t>
            </w:r>
            <w:r>
              <w:rPr/>
              <w:t/>
            </w:r>
          </w:p>
          <w:p>
            <w:pPr>
              <w:pStyle w:val="DefaultTextBox1"/>
              <w:ind w:left="37" w:right="240"/>
              <w:jc w:val="left"/>
            </w:pPr>
            <w:r>
              <w:rPr>
                <w:rFonts w:hint="eastAsia"/>
              </w:rPr>
              <w:t>［除外基準の設定根拠］</w:t>
            </w:r>
          </w:p>
          <w:p>
            <w:pPr>
              <w:rPr/>
              <w:pStyle w:val="DefaultTextBox1"/>
              <w:ind w:left="37" w:right="240"/>
              <w:jc w:val="left"/>
            </w:pPr>
            <w:r>
              <w:rPr>
                <w:rFonts w:hint="eastAsia"/>
              </w:rPr>
              <w:t>①～⑤：研究対象者の安全性に配慮して設定した。</w:t>
            </w:r>
            <w:r>
              <w:rPr/>
              <w:t/>
            </w:r>
          </w:p>
          <w:p>
            <w:pPr>
              <w:pStyle w:val="DefaultTextBox1"/>
              <w:ind w:left="37" w:right="240"/>
              <w:jc w:val="left"/>
            </w:pPr>
            <w:r>
              <w:rPr>
                <w:rFonts w:hint="eastAsia"/>
              </w:rPr>
              <w:t>⑥：本研究における被験薬の効果を正確に評価するために設定した。</w:t>
            </w:r>
          </w:p>
          <w:p>
            <w:pPr>
              <w:rPr/>
              <w:pStyle w:val="DefaultTextBox1"/>
              <w:ind w:left="37" w:right="240"/>
              <w:jc w:val="left"/>
            </w:pPr>
            <w:r>
              <w:rPr>
                <w:rFonts w:hint="eastAsia"/>
              </w:rPr>
              <w:t>⑦：本研究を実施するにあたっての基本事項として設定した。</w:t>
            </w:r>
            <w:r>
              <w:rPr/>
              <w:t/>
            </w:r>
          </w:p>
        </w:tc>
      </w:tr>
    </w:tbl>
    <w:p>
      <w:pPr>
        <w:rPr/>
        <w:pStyle w:val="DefaultTextBox0"/>
        <w:spacing w:line="312" w:before="234"/>
        <w:ind w:left="516" w:right="240"/>
        <w:jc w:val="left"/>
      </w:pPr>
      <w:r>
        <w:rPr>
          <w:rFonts w:hint="eastAsia"/>
          <w:color w:val="000000"/>
        </w:rPr>
        <w:t>＜＜本文はこちらに記載＞＞</w:t>
      </w:r>
      <w:r>
        <w:rPr/>
        <w:t/>
      </w:r>
    </w:p>
    <w:p>
      <w:pPr>
        <w:pStyle w:val="ParagraphStyle_1"/>
        <w:numPr>
          <w:ilvl w:val="1"/>
          <w:numId w:val="38"/>
        </w:numPr>
        <w:tabs>
          <w:tab w:val="num" w:pos="700"/>
        </w:tabs>
        <w:spacing w:line="312" w:before="497"/>
        <w:ind w:left="700" w:hanging="516" w:right="0"/>
        <w:outlineLvl w:val="1"/>
      </w:pPr>
      <w:bookmarkStart w:id="16" w:name="h-ocln5u2f23kho3a3o3laup4rp1"/>
      <w:r>
        <w:rPr>
          <w:rFonts w:hint="eastAsia"/>
        </w:rPr>
        <w:t>目標症例数</w:t>
      </w:r>
      <w:bookmarkEnd w:id="16"/>
    </w:p>
    <w:p>
      <w:pPr>
        <w:pStyle w:val="ParagraphStyle_2"/>
        <w:numPr>
          <w:ilvl w:val="2"/>
          <w:numId w:val="39"/>
        </w:numPr>
        <w:tabs>
          <w:tab w:val="num" w:pos="1051"/>
        </w:tabs>
        <w:spacing w:line="312" w:before="478"/>
        <w:ind w:left="1051" w:hanging="682" w:right="0"/>
        <w:outlineLvl w:val="2"/>
      </w:pPr>
      <w:bookmarkStart w:id="17" w:name="h-h22o4o1aa0ui9l8j5b9ekrg3ij"/>
      <w:r>
        <w:rPr>
          <w:rFonts w:hint="eastAsia"/>
        </w:rPr>
        <w:t>目標症例数</w:t>
      </w:r>
      <w:bookmarkEnd w:id="17"/>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
              <w:ind w:left="37" w:right="240"/>
              <w:jc w:val="left"/>
            </w:pPr>
            <w:r>
              <w:rPr>
                <w:rFonts w:hint="eastAsia"/>
                <w:color w:val="ff0000"/>
              </w:rPr>
              <w:t>＜ガイダンス＞</w:t>
            </w:r>
            <w:r>
              <w:rPr>
                <w:color w:val="ff0000"/>
              </w:rPr>
              <w:t/>
            </w:r>
          </w:p>
          <w:p>
            <w:pPr>
              <w:rPr/>
              <w:pStyle w:val="DefaultTextBox"/>
              <w:numPr>
                <w:ilvl w:val="0"/>
                <w:numId w:val="40"/>
              </w:numPr>
            </w:pPr>
            <w:r>
              <w:rPr>
                <w:rFonts w:hint="eastAsia"/>
                <w:color w:val="ff0000"/>
              </w:rPr>
              <w:t>目標症例数を記載してください。（倫理指針より）</w:t>
            </w:r>
            <w:r>
              <w:rPr>
                <w:color w:val="ff0000"/>
              </w:rPr>
              <w:t/>
            </w:r>
          </w:p>
          <w:p>
            <w:pPr>
              <w:rPr/>
              <w:pStyle w:val="DefaultTextBox"/>
              <w:numPr>
                <w:ilvl w:val="0"/>
                <w:numId w:val="40"/>
              </w:numPr>
            </w:pPr>
            <w:r>
              <w:rPr>
                <w:rFonts w:hint="eastAsia"/>
                <w:color w:val="ff0000"/>
              </w:rPr>
              <w:t>対象となる集団を複数設定する場合には、各群の目標症例数を記載してください。ただし、</w:t>
            </w:r>
            <w:r>
              <w:rPr>
                <w:rFonts w:hint="eastAsia"/>
                <w:color w:val="ff0000"/>
              </w:rPr>
              <w:t>非現実的な症例数（万単位の数値など）は記載しないでください。</w:t>
            </w:r>
            <w:r>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rFonts w:hint="eastAsia"/>
              </w:rPr>
              <w:t>○○例</w:t>
            </w:r>
            <w:r>
              <w:rPr/>
              <w:t/>
            </w:r>
          </w:p>
        </w:tc>
      </w:tr>
    </w:tbl>
    <w:p>
      <w:pPr>
        <w:rPr/>
        <w:pStyle w:val="DefaultTextBox"/>
        <w:spacing w:line="312" w:before="234"/>
        <w:ind w:left="700" w:right="240"/>
        <w:jc w:val="left"/>
      </w:pPr>
      <w:r>
        <w:rPr>
          <w:rFonts w:hint="eastAsia"/>
        </w:rPr>
        <w:t>＜＜本文はこちらに記載＞＞</w:t>
      </w:r>
      <w:r>
        <w:rPr/>
        <w:t/>
      </w:r>
    </w:p>
    <w:p>
      <w:pPr>
        <w:pStyle w:val="ParagraphStyle_2"/>
        <w:numPr>
          <w:ilvl w:val="2"/>
          <w:numId w:val="41"/>
        </w:numPr>
        <w:tabs>
          <w:tab w:val="num" w:pos="1051"/>
        </w:tabs>
        <w:spacing w:line="312" w:before="497"/>
        <w:ind w:left="1051" w:hanging="682" w:right="0"/>
        <w:outlineLvl w:val="2"/>
      </w:pPr>
      <w:bookmarkStart w:id="18" w:name="h-n8n8grer7tchci85j2l5uq3ei7"/>
      <w:r>
        <w:rPr>
          <w:rFonts w:hint="eastAsia"/>
        </w:rPr>
        <w:t>症例数の設定根拠</w:t>
      </w:r>
      <w:bookmarkEnd w:id="18"/>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42"/>
              </w:numPr>
            </w:pPr>
            <w:r>
              <w:rPr>
                <w:rFonts w:hint="eastAsia"/>
                <w:color w:val="ff0000"/>
              </w:rPr>
              <w:t>上記目標症例数の設定根拠を記載してください。統計学的な根拠の有無に関わらず、目標症例数を設定する場合は必ず記載してください。</w:t>
            </w:r>
            <w:r>
              <w:rPr>
                <w:rFonts w:hint="eastAsia"/>
                <w:color w:val="ff0000"/>
              </w:rPr>
              <w:t>（倫理指針より）</w:t>
            </w:r>
            <w:r>
              <w:rPr>
                <w:color w:val="ff0000"/>
              </w:rPr>
              <w:t/>
            </w:r>
          </w:p>
          <w:p>
            <w:pPr>
              <w:rPr/>
              <w:pStyle w:val="DefaultTextBox0"/>
              <w:numPr>
                <w:ilvl w:val="0"/>
                <w:numId w:val="42"/>
              </w:numPr>
            </w:pPr>
            <w:r>
              <w:rPr>
                <w:rFonts w:hint="eastAsia"/>
                <w:color w:val="ff0000"/>
              </w:rPr>
              <w:t>前向きの研究の場合には</w:t>
            </w:r>
            <w:r>
              <w:rPr>
                <w:rFonts w:hint="eastAsia"/>
                <w:color w:val="ff0000"/>
              </w:rPr>
              <w:t>、統計学的な根拠を含めて記載してください。</w:t>
            </w:r>
            <w:r>
              <w:rPr>
                <w:color w:val="ff0000"/>
              </w:rPr>
              <w:t/>
            </w:r>
          </w:p>
          <w:p>
            <w:pPr>
              <w:rPr/>
              <w:pStyle w:val="DefaultTextBox0"/>
              <w:numPr>
                <w:ilvl w:val="0"/>
                <w:numId w:val="42"/>
              </w:numPr>
            </w:pPr>
            <w:r>
              <w:rPr>
                <w:rFonts w:hint="eastAsia"/>
                <w:color w:val="ff0000"/>
              </w:rPr>
              <w:t>後ろ向きの研究の場合には、</w:t>
            </w:r>
            <w:r>
              <w:rPr>
                <w:rFonts w:hint="eastAsia"/>
                <w:color w:val="ff0000"/>
              </w:rPr>
              <w:t>既に存在するデータについて記載し、</w:t>
            </w:r>
            <w:r>
              <w:rPr>
                <w:rFonts w:hint="eastAsia"/>
                <w:color w:val="ff0000"/>
              </w:rPr>
              <w:t>新たにサンプルやデータを取得する場合は</w:t>
            </w:r>
            <w:r>
              <w:rPr>
                <w:rFonts w:hint="eastAsia"/>
                <w:color w:val="ff0000"/>
              </w:rPr>
              <w:t>その症例数の根拠を記載してください</w:t>
            </w:r>
            <w:r>
              <w:rPr>
                <w:rFonts w:hint="eastAsia"/>
                <w:color w:val="ff0000"/>
              </w:rPr>
              <w:t>。</w:t>
            </w:r>
            <w:r>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 xml:space="preserve">報告された研究成績から【医薬品】製剤 ○mg併用群の有効率（試験薬投与24週時点での【検査項目】が陰性となった患者の割合）を○％、【医薬品】製剤 ● mg併用群の有効率を●%と推定した場合、両側検定（有意水準5％）で検出力80％を保持するのに必要な標本の大きさは各群○○例、合計○○例必要となる。</w:t>
            </w:r>
          </w:p>
          <w:p>
            <w:pPr>
              <w:rPr/>
              <w:pStyle w:val="DefaultTextBox1"/>
              <w:ind w:left="37" w:right="240"/>
              <w:jc w:val="left"/>
            </w:pPr>
            <w:r>
              <w:rPr>
                <w:rFonts w:hint="eastAsia"/>
              </w:rPr>
              <w:t>＜記載例２＞</w:t>
            </w:r>
            <w:r>
              <w:rPr/>
              <w:t/>
            </w:r>
          </w:p>
          <w:p>
            <w:pPr>
              <w:pStyle w:val="DefaultTextBox1"/>
              <w:ind w:left="37" w:right="240"/>
              <w:jc w:val="left"/>
            </w:pPr>
            <w:r>
              <w:rPr>
                <w:rFonts w:hint="eastAsia"/>
              </w:rPr>
              <w:t>当院○○科を受診した患者のうち、新規【疾患名】患者は年間約○例と診療記録より確認した。本研究では、○年間の登録期間を予定おり、年間○例の診断のうち、同意撤回や追跡不能例を○%程度考慮し、目標症例数を○○例とした。</w:t>
            </w:r>
          </w:p>
          <w:p>
            <w:pPr>
              <w:rPr/>
              <w:pStyle w:val="DefaultTextBox1"/>
              <w:ind w:left="37" w:right="240"/>
              <w:jc w:val="left"/>
            </w:pPr>
            <w:r>
              <w:rPr>
                <w:rFonts w:hint="eastAsia"/>
              </w:rPr>
              <w:t>＜記載例３＞</w:t>
            </w:r>
            <w:r>
              <w:rPr/>
              <w:t/>
            </w:r>
          </w:p>
          <w:p>
            <w:pPr>
              <w:pStyle w:val="DefaultTextBox1"/>
              <w:ind w:left="37" w:right="240"/>
              <w:jc w:val="left"/>
            </w:pPr>
            <w:r>
              <w:rPr>
                <w:rFonts w:hint="eastAsia"/>
              </w:rPr>
              <w:t>当院○○科を受診した患者のうち、新規【疾患名】患者は年間約○例と診療記録より確認した。そのうち、本研究の対象患者は約○％と推測され、本研究では○年間における診療記録を後ろ向きに調査するため、目標症例数を○例とした。</w:t>
            </w:r>
          </w:p>
          <w:p>
            <w:pPr>
              <w:rPr/>
              <w:pStyle w:val="DefaultTextBox1"/>
              <w:ind w:left="37" w:right="240"/>
              <w:jc w:val="left"/>
            </w:pPr>
            <w:r>
              <w:rPr>
                <w:rFonts w:hint="eastAsia"/>
              </w:rPr>
              <w:t>＜記載例４＞</w:t>
            </w:r>
            <w:r>
              <w:rPr/>
              <w:t/>
            </w:r>
          </w:p>
          <w:p>
            <w:pPr>
              <w:rPr/>
              <w:pStyle w:val="DefaultTextBox1"/>
              <w:ind w:left="37" w:right="240"/>
              <w:jc w:val="left"/>
            </w:pPr>
            <w:r>
              <w:rPr>
                <w:rFonts w:hint="eastAsia"/>
              </w:rPr>
              <w:t xml:space="preserve">○○試験において実薬を投与された患者のうち、臨床的寛解かつ粘膜寛解（内視鏡所見スコア1 点以下）を達成した【疾患名】患者△例のうち追跡調査が可能であった症例を対象とするため、最大△例とした。</w:t>
            </w:r>
            <w:r>
              <w:rPr/>
              <w:t/>
            </w:r>
          </w:p>
          <w:p>
            <w:pPr>
              <w:pStyle w:val="DefaultTextBox1"/>
              <w:ind w:left="37" w:right="240"/>
              <w:jc w:val="left"/>
            </w:pPr>
            <w:r>
              <w:rPr>
                <w:rFonts w:hint="eastAsia"/>
              </w:rPr>
              <w:t xml:space="preserve">＜記載例５ 後ろ向き＞</w:t>
            </w:r>
          </w:p>
          <w:p>
            <w:pPr>
              <w:pStyle w:val="DefaultTextBox1"/>
              <w:ind w:left="37" w:right="240"/>
              <w:jc w:val="left"/>
            </w:pPr>
            <w:r>
              <w:rPr>
                <w:rFonts w:hint="eastAsia"/>
              </w:rPr>
              <w:t>XX年○月からXX年△月までに当院○○科を受診した患者のうち、【疾患名】と診断され【治療法】を受けた症例数をデータベースから確認し、該当した症例数</w:t>
            </w:r>
            <w:r>
              <w:rPr>
                <w:rFonts w:hint="eastAsia"/>
              </w:rPr>
              <w:t>○例と設定した。</w:t>
            </w:r>
          </w:p>
        </w:tc>
      </w:tr>
    </w:tbl>
    <w:p>
      <w:pPr>
        <w:rPr/>
        <w:pStyle w:val="DefaultTextBox"/>
        <w:spacing w:line="312" w:before="234"/>
        <w:ind w:left="700" w:right="240"/>
        <w:jc w:val="left"/>
      </w:pPr>
      <w:r>
        <w:rPr>
          <w:rFonts w:hint="eastAsia"/>
        </w:rPr>
        <w:t>＜＜本文はこちらに記載＞＞</w:t>
      </w:r>
      <w:r>
        <w:rPr/>
        <w:t/>
      </w:r>
      <w:r>
        <w:br w:type="page"/>
      </w:r>
    </w:p>
    <w:p>
      <w:pPr>
        <w:pStyle w:val="ParagraphStyle_0"/>
        <w:pageBreakBefore/>
        <w:numPr>
          <w:ilvl w:val="0"/>
          <w:numId w:val="43"/>
        </w:numPr>
        <w:tabs>
          <w:tab w:val="num" w:pos="313"/>
        </w:tabs>
        <w:spacing w:line="312" w:before="380"/>
        <w:ind w:left="313" w:hanging="313" w:right="0"/>
        <w:outlineLvl w:val="0"/>
      </w:pPr>
      <w:bookmarkStart w:id="19" w:name="h-18jnahpe3qeh2aadpk5hgssdot"/>
      <w:r>
        <w:rPr>
          <w:rFonts w:hint="eastAsia"/>
        </w:rPr>
        <w:t>同意取得方法</w:t>
      </w:r>
      <w:bookmarkEnd w:id="19"/>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spacing w:after="215"/>
              <w:ind w:left="37" w:right="240"/>
              <w:jc w:val="left"/>
            </w:pPr>
            <w:r>
              <w:rPr>
                <w:rFonts w:hint="eastAsia"/>
              </w:rPr>
              <w:t>＜ガイダンス＞</w:t>
            </w:r>
          </w:p>
          <w:p>
            <w:pPr>
              <w:pStyle w:val="DefaultTextBox0"/>
              <w:numPr>
                <w:ilvl w:val="0"/>
                <w:numId w:val="44"/>
              </w:numPr>
            </w:pPr>
            <w:r>
              <w:rPr>
                <w:rFonts w:hint="eastAsia"/>
                <w:color w:val="ff0000"/>
              </w:rPr>
              <w:t>以下の図を参考に、適切な同意取得方法を選択してください。</w:t>
            </w:r>
          </w:p>
          <w:p>
            <w:pPr>
              <w:pStyle w:val="DefaultTextBox0"/>
              <w:numPr>
                <w:ilvl w:val="0"/>
                <w:numId w:val="44"/>
              </w:numPr>
            </w:pPr>
            <w:r>
              <w:rPr>
                <w:rFonts w:hint="eastAsia"/>
                <w:color w:val="ff0000"/>
              </w:rPr>
              <w:t>「IC要」が選択された場合：</w:t>
              <w:br/>
              <w:t>以下の5.1項及び5.3項を記載してください。また、インフォームド・アセントを行う場合は5.2項を記載してください。</w:t>
            </w:r>
          </w:p>
          <w:p>
            <w:pPr>
              <w:rPr/>
              <w:pStyle w:val="DefaultTextBox0"/>
              <w:numPr>
                <w:ilvl w:val="0"/>
                <w:numId w:val="44"/>
              </w:numPr>
            </w:pPr>
            <w:r>
              <w:rPr>
                <w:rFonts w:hint="eastAsia"/>
                <w:b w:val="0"/>
                <w:color w:val="ff0000"/>
              </w:rPr>
              <w:t>「適切な同意」又は「オプトアウト」が選択された場合、</w:t>
              <w:br/>
              <w:t>規定の条件を満たしており「ICの手続きなく資料・情報を利用できる」場合：</w:t>
              <w:br/>
              <w:t>具体的な方法を本項に記載し、5.1項及び5.2項を</w:t>
            </w:r>
            <w:r>
              <w:rPr>
                <w:rFonts w:hint="eastAsia"/>
                <w:b w:val="0"/>
                <w:color w:val="ff0000"/>
              </w:rPr>
              <w:t>削除してください。</w:t>
            </w:r>
            <w:r>
              <w:rPr>
                <w:b w:val="0"/>
                <w:color w:val="ff0000"/>
              </w:rPr>
              <w:t/>
            </w:r>
          </w:p>
        </w:tc>
      </w:tr>
    </w:tbl>
    <w:p>
      <w:pPr>
        <w:spacing w:after="146"/>
        <w:ind w:left="313"/>
      </w:pPr>
      <w:r>
        <w:pict>
          <v:shapetype xmlns:v="urn:schemas-microsoft-com:vml" id="_x0000_t75" coordsize="21600,216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group xmlns:v="urn:schemas-microsoft-com:vml" editas="canvas" coordsize="401828,273781" coordorigin="0,0" style="width:402pt;height:274pt;mso-position-horizontal-relative:char;mso-position-vertical-relative:line">
            <v:shape type="#_x0000_t75" filled="f" style="position:absolute;left:0;top:0;width:401828;height:273781;visibility:visible"/>
            <v:shape id="p1hij8ktbf0j6ib6qm4ct21ed9" filled="f" strokeweight="0pt" type="#_x0000_t75" stroked="f" style="position:absolute;left:12097;top:828;width:423675;height:272098">
              <v:imagedata xmlns:r="http://schemas.openxmlformats.org/officeDocument/2006/relationships" r:id="rId16"/>
            </v:shape>
          </v:group>
        </w:pict>
      </w:r>
    </w:p>
    <w:p>
      <w:pPr>
        <w:spacing w:after="146"/>
        <w:ind w:left="313"/>
      </w:pPr>
      <w:r>
        <w:pict>
          <v:shapetype xmlns:v="urn:schemas-microsoft-com:vml" id="_x0000_t75" coordsize="21600,216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group xmlns:v="urn:schemas-microsoft-com:vml" editas="canvas" coordsize="401828,266329" coordorigin="0,0" style="width:402pt;height:266pt;mso-position-horizontal-relative:char;mso-position-vertical-relative:line">
            <v:shape type="#_x0000_t75" filled="f" style="position:absolute;left:0;top:0;width:401828;height:266329;visibility:visible"/>
            <v:shape id="dc3ofhkblk4j2kahqk5ah7j0at" filled="f" strokeweight="0pt" type="#_x0000_t75" stroked="f" style="position:absolute;left:-1171;top:828;width:450216;height:264650">
              <v:imagedata xmlns:r="http://schemas.openxmlformats.org/officeDocument/2006/relationships" r:id="rId17"/>
            </v:shape>
          </v:group>
        </w:pict>
      </w:r>
    </w:p>
    <w:p>
      <w:pPr>
        <w:spacing w:after="146"/>
        <w:ind w:left="313"/>
      </w:pPr>
      <w:r>
        <w:pict>
          <v:shapetype xmlns:v="urn:schemas-microsoft-com:vml" id="_x0000_t75" coordsize="21600,216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group xmlns:v="urn:schemas-microsoft-com:vml" editas="canvas" coordsize="401828,292099" coordorigin="0,0" style="width:402pt;height:292pt;mso-position-horizontal-relative:char;mso-position-vertical-relative:line">
            <v:shape type="#_x0000_t75" filled="f" style="position:absolute;left:0;top:0;width:401828;height:292099;visibility:visible"/>
            <v:shape id="8b6rpadhsjkj1s86vsq459lce6" filled="f" strokeweight="0pt" type="#_x0000_t75" stroked="f" style="position:absolute;left:-1151;top:828;width:450175;height:290469">
              <v:imagedata xmlns:r="http://schemas.openxmlformats.org/officeDocument/2006/relationships" r:id="rId18"/>
            </v:shape>
          </v:group>
        </w:pict>
      </w:r>
    </w:p>
    <w:p>
      <w:pPr>
        <w:ind w:left="313"/>
      </w:pPr>
      <w:r>
        <w:pict>
          <v:shapetype xmlns:v="urn:schemas-microsoft-com:vml" id="_x0000_t75" coordsize="21600,216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group xmlns:v="urn:schemas-microsoft-com:vml" editas="canvas" coordsize="401828,159474" coordorigin="0,0" style="width:402pt;height:159pt;mso-position-horizontal-relative:char;mso-position-vertical-relative:line">
            <v:shape type="#_x0000_t75" filled="f" style="position:absolute;left:0;top:0;width:401828;height:159474;visibility:visible"/>
            <v:shape id="959nd0sg4qehmv8pv3vf6dp7lp" filled="f" strokeweight="0pt" type="#_x0000_t75" stroked="f" style="position:absolute;left:-5213;top:0;width:416258;height:149125">
              <v:imagedata xmlns:r="http://schemas.openxmlformats.org/officeDocument/2006/relationships" r:id="rId19"/>
            </v:shape>
          </v:group>
        </w:pict>
      </w:r>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1"/>
              <w:ind w:left="37" w:right="240"/>
              <w:jc w:val="left"/>
            </w:pPr>
            <w:r>
              <w:rPr>
                <w:rFonts w:hint="eastAsia"/>
              </w:rPr>
              <w:t>＜記載例１：オプトアウト＞</w:t>
            </w:r>
            <w:r>
              <w:rPr/>
              <w:t/>
            </w:r>
          </w:p>
          <w:p>
            <w:pPr>
              <w:pStyle w:val="DefaultTextBox1"/>
              <w:ind w:left="37" w:right="240"/>
              <w:jc w:val="left"/>
            </w:pPr>
            <w:r>
              <w:rPr>
                <w:rFonts w:hint="eastAsia"/>
              </w:rPr>
              <w:t>　本研究は、【新たに取得する情報に要配慮個人情報を含んでいないため／新たに試料・情報を取得することはなく、他の研究で同意が得られている既存情報のみを用いるため／既存情報のみを用いて実施する研究であり、多数の研究対象者が既に通院しておらず積極的に同意取得を行うことが困難であ</w:t>
            </w:r>
            <w:r>
              <w:rPr>
                <w:rFonts w:hint="eastAsia"/>
              </w:rPr>
              <w:t>るため】、研究対象者から文書による同意は得ない。研究についての情報を研究対象者に公開（病院内に掲示又は病院ホームページへの掲載）し、研究が実施されることについて、研究対象者が拒否できる機会を保障する。</w:t>
            </w:r>
          </w:p>
          <w:p>
            <w:pPr>
              <w:pStyle w:val="DefaultTextBox1"/>
              <w:ind w:left="37" w:right="240"/>
              <w:jc w:val="left"/>
            </w:pPr>
            <w:r>
              <w:rPr>
                <w:rFonts w:hint="eastAsia"/>
              </w:rPr>
              <w:t>なお、公開する情報は、以下の内容を含むものとする。</w:t>
            </w:r>
          </w:p>
          <w:p>
            <w:pPr>
              <w:pStyle w:val="DefaultTextBox1"/>
              <w:ind w:left="37" w:right="240"/>
              <w:jc w:val="left"/>
            </w:pPr>
            <w:r>
              <w:rPr>
                <w:rFonts w:hint="eastAsia"/>
              </w:rPr>
              <w:t>1)研究の概要</w:t>
            </w:r>
          </w:p>
          <w:p>
            <w:pPr>
              <w:pStyle w:val="DefaultTextBox1"/>
              <w:ind w:left="37" w:right="240"/>
              <w:jc w:val="left"/>
            </w:pPr>
            <w:r>
              <w:rPr>
                <w:rFonts w:hint="eastAsia"/>
              </w:rPr>
              <w:t>2)病院名及び研究責任者の氏名</w:t>
            </w:r>
          </w:p>
          <w:p>
            <w:pPr>
              <w:pStyle w:val="DefaultTextBox1"/>
              <w:ind w:left="37" w:right="240"/>
              <w:jc w:val="left"/>
            </w:pPr>
            <w:r>
              <w:rPr>
                <w:rFonts w:hint="eastAsia"/>
              </w:rPr>
              <w:t>3)研究計画書及び研究の方法に関する資料を入手又は閲覧できる旨（他の研究対象者の個人情報及び知的財産の保護等に支障がない範囲内に限られる旨を含む。）及びその入手・閲覧の方法</w:t>
            </w:r>
          </w:p>
          <w:p>
            <w:pPr>
              <w:pStyle w:val="DefaultTextBox1"/>
              <w:ind w:left="37" w:right="240"/>
              <w:jc w:val="left"/>
            </w:pPr>
            <w:r>
              <w:rPr>
                <w:rFonts w:hint="eastAsia"/>
              </w:rPr>
              <w:t>4)個人情報の開示について研究対象者及びその関係者からの相談等への対応に関する情報</w:t>
            </w:r>
          </w:p>
          <w:p>
            <w:pPr>
              <w:rPr/>
              <w:pStyle w:val="DefaultTextBox1"/>
              <w:ind w:left="37" w:right="240"/>
              <w:jc w:val="left"/>
            </w:pPr>
            <w:r>
              <w:rPr>
                <w:rFonts w:hint="eastAsia"/>
              </w:rPr>
              <w:t>5)試料・情報の利用を拒否できる旨</w:t>
            </w:r>
            <w:r>
              <w:rPr/>
              <w:t/>
            </w:r>
          </w:p>
        </w:tc>
      </w:tr>
    </w:tbl>
    <w:p>
      <w:pPr>
        <w:rPr/>
        <w:pStyle w:val="DefaultTextBox"/>
        <w:spacing w:line="312" w:before="234"/>
        <w:ind w:left="332" w:right="240"/>
        <w:jc w:val="left"/>
      </w:pPr>
      <w:r>
        <w:rPr>
          <w:rFonts w:hint="eastAsia"/>
        </w:rPr>
        <w:t>＜＜本文はこちらに記載＞＞</w:t>
      </w:r>
      <w:r>
        <w:rPr/>
        <w:t/>
      </w:r>
    </w:p>
    <w:p>
      <w:pPr>
        <w:pStyle w:val="ParagraphStyle_1"/>
        <w:numPr>
          <w:ilvl w:val="1"/>
          <w:numId w:val="45"/>
        </w:numPr>
        <w:tabs>
          <w:tab w:val="num" w:pos="700"/>
        </w:tabs>
        <w:spacing w:line="312" w:before="497"/>
        <w:ind w:left="700" w:hanging="516" w:right="0"/>
        <w:outlineLvl w:val="1"/>
      </w:pPr>
      <w:bookmarkStart w:id="20" w:name="h-fb9l4vofmikgbp8ug6bm1r6rdl"/>
      <w:r>
        <w:rPr>
          <w:rFonts w:hint="eastAsia"/>
        </w:rPr>
        <w:t>インフォームド・コンセント</w:t>
      </w:r>
      <w:bookmarkEnd w:id="20"/>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46"/>
              </w:numPr>
            </w:pPr>
            <w:r>
              <w:rPr>
                <w:rFonts w:hint="eastAsia"/>
                <w:color w:val="ff0000"/>
              </w:rPr>
              <w:t>インフォームド・コンセントの方法を、具体的に記載してくだ</w:t>
            </w:r>
            <w:r>
              <w:rPr>
                <w:rFonts w:hint="eastAsia"/>
                <w:color w:val="ff0000"/>
              </w:rPr>
              <w:t>さい。（倫理指針より）</w:t>
            </w:r>
          </w:p>
          <w:p>
            <w:pPr>
              <w:pStyle w:val="DefaultTextBox0"/>
              <w:numPr>
                <w:ilvl w:val="0"/>
                <w:numId w:val="46"/>
              </w:numPr>
            </w:pPr>
            <w:r>
              <w:rPr>
                <w:rFonts w:hint="eastAsia"/>
                <w:color w:val="ff0000"/>
              </w:rPr>
              <w:t>代諾者等からのインフォームド・コンセントを受ける場合は、以下の項目を記載してください。（倫理指針より）</w:t>
            </w:r>
          </w:p>
          <w:p>
            <w:pPr>
              <w:pStyle w:val="DefaultTextBox0"/>
              <w:numPr>
                <w:ilvl w:val="0"/>
                <w:numId w:val="47"/>
              </w:numPr>
            </w:pPr>
            <w:r>
              <w:rPr>
                <w:rFonts w:hint="eastAsia"/>
                <w:color w:val="ff0000"/>
              </w:rPr>
              <w:t>代諾者等の選定方針</w:t>
            </w:r>
          </w:p>
          <w:p>
            <w:pPr>
              <w:pStyle w:val="DefaultTextBox0"/>
              <w:numPr>
                <w:ilvl w:val="0"/>
                <w:numId w:val="47"/>
              </w:numPr>
            </w:pPr>
            <w:r>
              <w:rPr>
                <w:rFonts w:hint="eastAsia"/>
                <w:color w:val="ff0000"/>
              </w:rPr>
              <w:t>代諾者等への説明事項</w:t>
            </w:r>
          </w:p>
          <w:p>
            <w:pPr>
              <w:rPr/>
              <w:pStyle w:val="DefaultTextBox0"/>
              <w:numPr>
                <w:ilvl w:val="0"/>
                <w:numId w:val="47"/>
              </w:numPr>
            </w:pPr>
            <w:r>
              <w:rPr>
                <w:rFonts w:hint="eastAsia"/>
                <w:color w:val="ff0000"/>
              </w:rPr>
              <w:t>未成年の者又は成年であってインフォームド・コンセントを与える能力を欠くと判断される者が研究対象者となる場合は、当該者を研究対象とすることが必要な理由</w:t>
            </w:r>
            <w:r>
              <w:rPr>
                <w:color w:val="ff0000"/>
              </w:rPr>
              <w:t/>
            </w:r>
          </w:p>
          <w:p>
            <w:pPr>
              <w:rPr/>
              <w:pStyle w:val="DefaultTextBox0"/>
              <w:numPr>
                <w:ilvl w:val="0"/>
                <w:numId w:val="48"/>
              </w:numPr>
            </w:pPr>
            <w:r>
              <w:rPr>
                <w:rFonts w:hint="eastAsia"/>
                <w:color w:val="ff0000"/>
              </w:rPr>
              <w:t>用いる同意取得文書の見本を、「別紙X」として本実施計画書に添付してください。</w:t>
            </w:r>
            <w:r>
              <w:rPr>
                <w:color w:val="ff0000"/>
              </w:rPr>
              <w:t/>
            </w:r>
          </w:p>
          <w:p>
            <w:pPr>
              <w:rPr/>
              <w:pStyle w:val="DefaultTextBox0"/>
              <w:numPr>
                <w:ilvl w:val="0"/>
                <w:numId w:val="49"/>
              </w:numPr>
            </w:pPr>
            <w:r>
              <w:rPr>
                <w:rFonts w:hint="eastAsia"/>
                <w:color w:val="ff0000"/>
              </w:rPr>
              <w:t>インフォームド・コンセントを受けない場合は本項を削除してください。</w:t>
            </w:r>
            <w:r>
              <w:rPr>
                <w:color w:val="ff0000"/>
                <w:highlight w:val="yellow"/>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＜記載例１：取得する：文書説明・文書同意の場合＞</w:t>
            </w:r>
            <w:r>
              <w:rPr/>
              <w:t/>
            </w:r>
          </w:p>
          <w:p>
            <w:pPr>
              <w:pStyle w:val="DefaultTextBox1"/>
              <w:ind w:left="37" w:right="240"/>
              <w:jc w:val="left"/>
            </w:pPr>
            <w:r>
              <w:rPr>
                <w:rFonts w:hint="eastAsia"/>
              </w:rPr>
              <w:t xml:space="preserve">倫理審査委員会で承認の得られた同意説明文書を患者に渡し、文書及び口頭による十分な説明を行い、研究対象者の自由意思による同意を文書で得る。同意文書は2部コピーし、1部は研究対象者本人に手渡し、1部は施設が保管する。原本はカルテに保管する。 研究対象者の同意に影響を及ぼすと考えられる有効性や安全性等の情報が得られたときや、研究対象者の同意に影響を及ぼすような実施計画等の変更が行われるときは、速やかに研究対象者に情報提供し、研究等に参加するか否かについて研究対象者の意思をあらかじめ確認するとともに、事前に倫理審査委員会の承認を得て同意説明文書等の改訂を行い、研究対象者の再同意を得る。</w:t>
            </w:r>
          </w:p>
          <w:p>
            <w:pPr>
              <w:rPr/>
              <w:pStyle w:val="DefaultTextBox1"/>
              <w:ind w:left="37" w:right="240"/>
              <w:jc w:val="left"/>
            </w:pPr>
            <w:r>
              <w:rPr>
                <w:rFonts w:hint="eastAsia"/>
              </w:rPr>
              <w:t>＜記載例２：取得する：文書説明・文書同意、代諾ありの場合＞</w:t>
            </w:r>
            <w:r>
              <w:rPr/>
              <w:t/>
            </w:r>
          </w:p>
          <w:p>
            <w:pPr>
              <w:pStyle w:val="DefaultTextBox1"/>
              <w:ind w:left="37" w:right="240"/>
              <w:jc w:val="left"/>
            </w:pPr>
            <w:r>
              <w:rPr>
                <w:rFonts w:hint="eastAsia"/>
              </w:rPr>
              <w:t>　試験責任（分担）医師は試験実施に先立ち、倫理審査委員会で承認された同意・説明文書を用いて、研究対象者又は代諾者に十分に説明する。</w:t>
            </w:r>
            <w:r>
              <w:rPr>
                <w:rFonts w:hint="eastAsia"/>
              </w:rPr>
              <w:t>なお、説明に際し、本研究に関する説明文書に基づき、研究対象者又は代諾者が理解できるように可能な限り平易な言葉を用いて説明し、研究対象者又は代諾者の質問に対して十分に答えなければならない。研究対象者又は代諾者が内容をよく理解したことを確認した上で、本研究への参加について研究対象者又は代諾者の自由意思による同意を文書にて得る。</w:t>
            </w:r>
          </w:p>
          <w:p>
            <w:pPr>
              <w:rPr/>
              <w:pStyle w:val="DefaultTextBox1"/>
              <w:ind w:left="37" w:right="240"/>
              <w:jc w:val="left"/>
            </w:pPr>
            <w:r>
              <w:rPr>
                <w:rFonts w:hint="eastAsia"/>
              </w:rPr>
              <w:t>　本研究は、同意取得時の年齢○歳以上○歳未満である患者を対象とすることから、未成年（20歳未満）の患者の同意取得の際には、代諾者に対して同意説明文書を用いて十分な説明を行い、代諾者から研究参加の同意を文書により取得するとともに、研究責任（分担）医師は、患者に対して平易な言葉を用いて説明を行い、可能な限り研究対象者からも同意を文書により得る。</w:t>
            </w:r>
            <w:r>
              <w:rPr/>
              <w:t/>
            </w:r>
          </w:p>
        </w:tc>
      </w:tr>
    </w:tbl>
    <w:p>
      <w:pPr>
        <w:rPr/>
        <w:pStyle w:val="DefaultTextBox"/>
        <w:spacing w:line="312" w:before="234"/>
        <w:ind w:left="516" w:right="240"/>
        <w:jc w:val="left"/>
      </w:pPr>
      <w:r>
        <w:rPr>
          <w:rFonts w:hint="eastAsia"/>
        </w:rPr>
        <w:t>＜＜本文はこちらに記載＞＞</w:t>
      </w:r>
      <w:r>
        <w:rPr/>
        <w:t/>
      </w:r>
    </w:p>
    <w:p>
      <w:pPr>
        <w:rPr/>
        <w:pStyle w:val="ParagraphStyle_2"/>
        <w:numPr>
          <w:ilvl w:val="2"/>
          <w:numId w:val="50"/>
        </w:numPr>
        <w:tabs>
          <w:tab w:val="num" w:pos="1051"/>
        </w:tabs>
        <w:spacing w:line="312" w:before="497"/>
        <w:ind w:left="1051" w:hanging="682" w:right="0"/>
        <w:outlineLvl w:val="2"/>
      </w:pPr>
      <w:bookmarkStart w:id="21" w:name="h-1bbmo251u96jadbcftgh1v1dlf"/>
      <w:r>
        <w:rPr>
          <w:rFonts w:hint="eastAsia"/>
          <w:color w:val="000000"/>
        </w:rPr>
        <w:t>説明文書に記載すべき内容</w:t>
      </w:r>
      <w:r>
        <w:rPr/>
        <w:t/>
      </w:r>
      <w:bookmarkEnd w:id="21"/>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0"/>
              <w:ind w:left="37" w:right="240"/>
              <w:jc w:val="left"/>
            </w:pPr>
            <w:r>
              <w:rPr>
                <w:rFonts w:hint="eastAsia"/>
              </w:rPr>
              <w:t>＜ガイダンス＞</w:t>
            </w:r>
          </w:p>
          <w:p>
            <w:pPr>
              <w:pStyle w:val="DefaultTextBox0"/>
              <w:numPr>
                <w:ilvl w:val="0"/>
                <w:numId w:val="51"/>
              </w:numPr>
            </w:pPr>
            <w:r>
              <w:rPr>
                <w:rFonts w:hint="eastAsia"/>
                <w:color w:val="ff0000"/>
              </w:rPr>
              <w:t>インフォームド・コンセントを受けない場合は本項を削除してください。</w:t>
            </w:r>
          </w:p>
          <w:p>
            <w:pPr>
              <w:pStyle w:val="DefaultTextBox0"/>
              <w:numPr>
                <w:ilvl w:val="0"/>
                <w:numId w:val="51"/>
              </w:numPr>
            </w:pPr>
            <w:r>
              <w:rPr>
                <w:rFonts w:hint="eastAsia"/>
                <w:color w:val="ff0000"/>
              </w:rPr>
              <w:t>以下の項目15～21は、該当しない場合には削除してください。</w:t>
            </w:r>
          </w:p>
          <w:p>
            <w:pPr>
              <w:pStyle w:val="DefaultTextBox0"/>
              <w:numPr>
                <w:ilvl w:val="0"/>
                <w:numId w:val="51"/>
              </w:numPr>
            </w:pPr>
            <w:r>
              <w:rPr>
                <w:rFonts w:hint="eastAsia"/>
                <w:color w:val="ff0000"/>
              </w:rPr>
              <w:t>以下の項目以外に、試料・情報の知的財産権及び所有権の帰属先など、</w:t>
            </w:r>
            <w:r>
              <w:rPr>
                <w:rFonts w:hint="eastAsia"/>
                <w:color w:val="ff0000"/>
              </w:rPr>
              <w:t>研究の内容等に応じて必要と認められる事項については、各研究機関の判断により適宜追</w:t>
            </w:r>
            <w:r>
              <w:rPr>
                <w:rFonts w:hint="eastAsia"/>
                <w:color w:val="ff0000"/>
              </w:rPr>
              <w:t>加してください。（倫理指針ガイダンスより）</w:t>
            </w:r>
          </w:p>
        </w:tc>
      </w:tr>
    </w:tbl>
    <w:p>
      <w:pPr>
        <w:pStyle w:val="DefaultTextBox"/>
        <w:spacing w:line="312" w:before="234"/>
        <w:ind w:left="700" w:right="240"/>
        <w:jc w:val="left"/>
      </w:pPr>
      <w:r>
        <w:rPr>
          <w:rFonts w:hint="eastAsia"/>
          <w:color w:val="000000"/>
        </w:rPr>
        <w:t>本研究で用いる説明文書には、「人を対象とする医学系研究に関する倫理指針」にて規定される以下の内容が含まれている。</w:t>
      </w:r>
    </w:p>
    <w:p>
      <w:pPr>
        <w:pStyle w:val="DefaultTextBox"/>
        <w:numPr>
          <w:ilvl w:val="0"/>
          <w:numId w:val="53"/>
        </w:numPr>
      </w:pPr>
      <w:r>
        <w:rPr>
          <w:rFonts w:hint="eastAsia"/>
          <w:color w:val="000000"/>
        </w:rPr>
        <w:t>研究の名称及び当該研究の実施について研究機関の長の許可を受けている旨</w:t>
      </w:r>
    </w:p>
    <w:p>
      <w:pPr>
        <w:pStyle w:val="DefaultTextBox"/>
        <w:numPr>
          <w:ilvl w:val="0"/>
          <w:numId w:val="53"/>
        </w:numPr>
      </w:pPr>
      <w:r>
        <w:rPr>
          <w:rFonts w:hint="eastAsia"/>
          <w:color w:val="000000"/>
        </w:rPr>
        <w:t>研究機関の名称及び研究責任者の氏名（他の研究機関と共同して研究を実施する場合には、共同研究機関の名称及び共同研究機関の研究責任者の氏名を含む。）</w:t>
      </w:r>
    </w:p>
    <w:p>
      <w:pPr>
        <w:pStyle w:val="DefaultTextBox"/>
        <w:numPr>
          <w:ilvl w:val="0"/>
          <w:numId w:val="53"/>
        </w:numPr>
      </w:pPr>
      <w:r>
        <w:rPr>
          <w:rFonts w:hint="eastAsia"/>
          <w:color w:val="000000"/>
        </w:rPr>
        <w:t>研究の目的及び意義</w:t>
      </w:r>
    </w:p>
    <w:p>
      <w:pPr>
        <w:pStyle w:val="DefaultTextBox"/>
        <w:numPr>
          <w:ilvl w:val="0"/>
          <w:numId w:val="53"/>
        </w:numPr>
      </w:pPr>
      <w:r>
        <w:rPr>
          <w:rFonts w:hint="eastAsia"/>
          <w:color w:val="000000"/>
        </w:rPr>
        <w:t>研究の方法（研究対象者から取得された試料・情報の利用目的を含む。）及び期間</w:t>
      </w:r>
    </w:p>
    <w:p>
      <w:pPr>
        <w:pStyle w:val="DefaultTextBox"/>
        <w:numPr>
          <w:ilvl w:val="0"/>
          <w:numId w:val="53"/>
        </w:numPr>
      </w:pPr>
      <w:r>
        <w:rPr>
          <w:rFonts w:hint="eastAsia"/>
          <w:color w:val="000000"/>
        </w:rPr>
        <w:t>研究対象者として選定された理由</w:t>
      </w:r>
    </w:p>
    <w:p>
      <w:pPr>
        <w:pStyle w:val="DefaultTextBox"/>
        <w:numPr>
          <w:ilvl w:val="0"/>
          <w:numId w:val="53"/>
        </w:numPr>
      </w:pPr>
      <w:r>
        <w:rPr>
          <w:rFonts w:hint="eastAsia"/>
          <w:color w:val="000000"/>
        </w:rPr>
        <w:t>研究対象者に生じる負担並びに予測されるリスク及び利益</w:t>
      </w:r>
    </w:p>
    <w:p>
      <w:pPr>
        <w:pStyle w:val="DefaultTextBox"/>
        <w:numPr>
          <w:ilvl w:val="0"/>
          <w:numId w:val="53"/>
        </w:numPr>
      </w:pPr>
      <w:r>
        <w:rPr>
          <w:rFonts w:hint="eastAsia"/>
          <w:color w:val="000000"/>
        </w:rPr>
        <w:t>研究が実施又は継続されることに同意した場合であっても随時これを撤回できる旨（研究対象者等からの撤回の内容に従った措置を講じることが困難となる場合があるときは、その旨及びその理由）</w:t>
      </w:r>
    </w:p>
    <w:p>
      <w:pPr>
        <w:pStyle w:val="DefaultTextBox"/>
        <w:numPr>
          <w:ilvl w:val="0"/>
          <w:numId w:val="53"/>
        </w:numPr>
      </w:pPr>
      <w:r>
        <w:rPr>
          <w:rFonts w:hint="eastAsia"/>
          <w:color w:val="000000"/>
        </w:rPr>
        <w:t>研究が実施又は継続されることに同意しないこと又は同意を撤回することによって研究対象者等が不利益な取扱いを受けない旨</w:t>
      </w:r>
    </w:p>
    <w:p>
      <w:pPr>
        <w:pStyle w:val="DefaultTextBox"/>
        <w:numPr>
          <w:ilvl w:val="0"/>
          <w:numId w:val="53"/>
        </w:numPr>
      </w:pPr>
      <w:r>
        <w:rPr>
          <w:rFonts w:hint="eastAsia"/>
          <w:color w:val="000000"/>
        </w:rPr>
        <w:t>研究に関する情報公開の方法</w:t>
      </w:r>
    </w:p>
    <w:p>
      <w:pPr>
        <w:pStyle w:val="DefaultTextBox"/>
        <w:numPr>
          <w:ilvl w:val="0"/>
          <w:numId w:val="53"/>
        </w:numPr>
      </w:pPr>
      <w:r>
        <w:rPr>
          <w:rFonts w:hint="eastAsia"/>
          <w:color w:val="000000"/>
        </w:rPr>
        <w:t>研究対象者等の求めに応じて、他の研究対象者等の個人情報等の保護及び当該研究の独創性の確保に支障がない範囲内で研究計画書及び研究の方法に関する資料を入手又は閲覧できる旨並びにその入手又は閲覧の方法</w:t>
      </w:r>
    </w:p>
    <w:p>
      <w:pPr>
        <w:pStyle w:val="DefaultTextBox"/>
        <w:numPr>
          <w:ilvl w:val="0"/>
          <w:numId w:val="53"/>
        </w:numPr>
      </w:pPr>
      <w:r>
        <w:rPr>
          <w:rFonts w:hint="eastAsia"/>
          <w:color w:val="000000"/>
        </w:rPr>
        <w:t>個人情報等の取扱い（匿名化する場合にはその方法、匿名加工情報又は非識別加工情報を作成する場合にはその旨を含む。）</w:t>
      </w:r>
    </w:p>
    <w:p>
      <w:pPr>
        <w:pStyle w:val="DefaultTextBox"/>
        <w:numPr>
          <w:ilvl w:val="0"/>
          <w:numId w:val="53"/>
        </w:numPr>
      </w:pPr>
      <w:r>
        <w:rPr>
          <w:rFonts w:hint="eastAsia"/>
          <w:color w:val="000000"/>
        </w:rPr>
        <w:t>試料・情報の保管及び廃棄の方法</w:t>
      </w:r>
    </w:p>
    <w:p>
      <w:pPr>
        <w:pStyle w:val="DefaultTextBox"/>
        <w:numPr>
          <w:ilvl w:val="0"/>
          <w:numId w:val="53"/>
        </w:numPr>
      </w:pPr>
      <w:r>
        <w:rPr>
          <w:rFonts w:hint="eastAsia"/>
          <w:color w:val="000000"/>
        </w:rPr>
        <w:t>研究の資金源等、研究機関の研究に係る利益相反及び個人の収益等、研究者等の研究に係る利益相反に関する状況</w:t>
      </w:r>
    </w:p>
    <w:p>
      <w:pPr>
        <w:pStyle w:val="DefaultTextBox"/>
        <w:numPr>
          <w:ilvl w:val="0"/>
          <w:numId w:val="53"/>
        </w:numPr>
      </w:pPr>
      <w:r>
        <w:rPr>
          <w:rFonts w:hint="eastAsia"/>
          <w:color w:val="000000"/>
        </w:rPr>
        <w:t>研究対象者等及びその関係者からの相談等への対応</w:t>
      </w:r>
    </w:p>
    <w:p>
      <w:pPr>
        <w:pStyle w:val="DefaultTextBox"/>
        <w:numPr>
          <w:ilvl w:val="0"/>
          <w:numId w:val="53"/>
        </w:numPr>
      </w:pPr>
      <w:r>
        <w:rPr>
          <w:rFonts w:hint="eastAsia"/>
          <w:color w:val="000000"/>
        </w:rPr>
        <w:t>研究対象者等に経済的負担又は謝礼がある場合には、その旨及びその内容</w:t>
      </w:r>
    </w:p>
    <w:p>
      <w:pPr>
        <w:pStyle w:val="DefaultTextBox"/>
        <w:numPr>
          <w:ilvl w:val="0"/>
          <w:numId w:val="53"/>
        </w:numPr>
      </w:pPr>
      <w:r>
        <w:rPr>
          <w:rFonts w:hint="eastAsia"/>
          <w:color w:val="000000"/>
        </w:rPr>
        <w:t>通常の診療を超える医療行為を伴う研究の場合には、他の治療方法等に関する事項</w:t>
      </w:r>
    </w:p>
    <w:p>
      <w:pPr>
        <w:pStyle w:val="DefaultTextBox"/>
        <w:numPr>
          <w:ilvl w:val="0"/>
          <w:numId w:val="53"/>
        </w:numPr>
      </w:pPr>
      <w:r>
        <w:rPr>
          <w:rFonts w:hint="eastAsia"/>
          <w:color w:val="000000"/>
        </w:rPr>
        <w:t>通常の診療を超える医療行為を伴う研究の場合には、研究対象者への研究実施後における医療の提供に関する対応</w:t>
      </w:r>
    </w:p>
    <w:p>
      <w:pPr>
        <w:pStyle w:val="DefaultTextBox"/>
        <w:numPr>
          <w:ilvl w:val="0"/>
          <w:numId w:val="53"/>
        </w:numPr>
      </w:pPr>
      <w:r>
        <w:rPr>
          <w:rFonts w:hint="eastAsia"/>
          <w:color w:val="000000"/>
        </w:rPr>
        <w:t>研究の実施に伴い、研究対象者の健康、子孫に受け継がれ得る遺伝的特徴等に関する重要な知見が得られる可能性がある場合には、研究対象者に係る研究結果（偶発的所見を含む。）の取扱い</w:t>
      </w:r>
    </w:p>
    <w:p>
      <w:pPr>
        <w:pStyle w:val="DefaultTextBox"/>
        <w:numPr>
          <w:ilvl w:val="0"/>
          <w:numId w:val="53"/>
        </w:numPr>
      </w:pPr>
      <w:r>
        <w:rPr>
          <w:rFonts w:hint="eastAsia"/>
          <w:color w:val="000000"/>
        </w:rPr>
        <w:t>侵襲を伴う研究の場合には、当該研究によって生じた健康被害に対する補償の有無及びその内容</w:t>
      </w:r>
    </w:p>
    <w:p>
      <w:pPr>
        <w:pStyle w:val="DefaultTextBox"/>
        <w:numPr>
          <w:ilvl w:val="0"/>
          <w:numId w:val="53"/>
        </w:numPr>
      </w:pPr>
      <w:r>
        <w:rPr>
          <w:rFonts w:hint="eastAsia"/>
          <w:color w:val="000000"/>
        </w:rPr>
        <w:t>研究対象者から取得された試料・情報について、研究対象者等から同意を受ける時点では特定されない将来の研究のために用いられる可能性又は他の研究機関に提供する可能性がある場合には、その旨と同意を受ける時点において想定される内容</w:t>
      </w:r>
    </w:p>
    <w:p>
      <w:pPr>
        <w:rPr/>
        <w:pStyle w:val="DefaultTextBox"/>
        <w:numPr>
          <w:ilvl w:val="0"/>
          <w:numId w:val="53"/>
        </w:numPr>
      </w:pPr>
      <w:r>
        <w:rPr>
          <w:rFonts w:hint="eastAsia"/>
          <w:color w:val="000000"/>
        </w:rPr>
        <w:t>侵襲（軽微な侵襲を除く。）を伴う研究であって介入を行うものの場合には、研究対象者の秘密が保全されることを前提として、モニタリングに従事する者及び監査に従事する者並びに審査委員会が、必要な範囲内において当該研究対象者に関する試料・情報を閲覧する旨</w:t>
      </w:r>
      <w:r>
        <w:rPr/>
        <w:t/>
      </w:r>
    </w:p>
    <w:p>
      <w:pPr>
        <w:rPr/>
        <w:pStyle w:val="ParagraphStyle_2"/>
        <w:numPr>
          <w:ilvl w:val="2"/>
          <w:numId w:val="54"/>
        </w:numPr>
        <w:tabs>
          <w:tab w:val="num" w:pos="1051"/>
        </w:tabs>
        <w:spacing w:line="312" w:before="497"/>
        <w:ind w:left="1051" w:hanging="682" w:right="0"/>
        <w:outlineLvl w:val="2"/>
      </w:pPr>
      <w:bookmarkStart w:id="22" w:name="h-i3v7a8nukjujegb28gs68pvigo"/>
      <w:r>
        <w:rPr>
          <w:rFonts w:hint="eastAsia"/>
          <w:color w:val="000000"/>
        </w:rPr>
        <w:t>説明文書の改訂</w:t>
      </w:r>
      <w:r>
        <w:rPr/>
        <w:t/>
      </w:r>
      <w:bookmarkEnd w:id="22"/>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0"/>
              <w:ind w:left="37" w:right="240"/>
              <w:jc w:val="left"/>
            </w:pPr>
            <w:r>
              <w:rPr>
                <w:rFonts w:hint="eastAsia"/>
              </w:rPr>
              <w:t xml:space="preserve">＜ガイダンス＞ </w:t>
            </w:r>
          </w:p>
          <w:p>
            <w:pPr>
              <w:rPr/>
              <w:pStyle w:val="DefaultTextBox0"/>
              <w:numPr>
                <w:ilvl w:val="0"/>
                <w:numId w:val="55"/>
              </w:numPr>
            </w:pPr>
            <w:r>
              <w:rPr>
                <w:rFonts w:hint="eastAsia"/>
                <w:color w:val="ff0000"/>
              </w:rPr>
              <w:t>以下の定型文は倫理指針により定められた内容です。</w:t>
            </w:r>
            <w:r>
              <w:rPr>
                <w:rFonts w:hint="eastAsia"/>
                <w:color w:val="ff0000"/>
              </w:rPr>
              <w:t>インフォームド・コンセントを受けない場合は本項を削除してください。</w:t>
            </w:r>
            <w:r>
              <w:rPr>
                <w:color w:val="ff0000"/>
              </w:rPr>
              <w:t/>
            </w:r>
          </w:p>
        </w:tc>
      </w:tr>
    </w:tbl>
    <w:p>
      <w:pPr>
        <w:rPr/>
        <w:pStyle w:val="DefaultTextBox"/>
        <w:spacing w:line="312" w:before="234"/>
        <w:ind w:left="700" w:right="240"/>
        <w:jc w:val="left"/>
      </w:pPr>
      <w:r>
        <w:rPr>
          <w:rFonts w:hint="eastAsia"/>
          <w:color w:val="000000"/>
        </w:rPr>
        <w:t>研究計画書を変更して研究を実施しようとする場合には、変更箇所について、説明文書を改訂し、改めてインフォームド・コンセントの手続き等を行う。</w:t>
      </w:r>
      <w:r>
        <w:rPr>
          <w:color w:val="0000ff"/>
        </w:rPr>
        <w:t/>
      </w:r>
    </w:p>
    <w:p>
      <w:pPr>
        <w:pStyle w:val="ParagraphStyle_1"/>
        <w:numPr>
          <w:ilvl w:val="1"/>
          <w:numId w:val="56"/>
        </w:numPr>
        <w:tabs>
          <w:tab w:val="num" w:pos="700"/>
        </w:tabs>
        <w:spacing w:line="312" w:before="497"/>
        <w:ind w:left="700" w:hanging="516" w:right="0"/>
        <w:outlineLvl w:val="1"/>
      </w:pPr>
      <w:bookmarkStart w:id="23" w:name="h-5c994inij8oipp9n9pjg6gro11"/>
      <w:r>
        <w:rPr>
          <w:rFonts w:hint="eastAsia"/>
        </w:rPr>
        <w:t>インフォームド・アセント</w:t>
      </w:r>
      <w:bookmarkEnd w:id="2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
              <w:ind w:left="37" w:right="240"/>
              <w:jc w:val="left"/>
            </w:pPr>
            <w:r>
              <w:rPr>
                <w:rFonts w:hint="eastAsia"/>
                <w:color w:val="ff0000"/>
              </w:rPr>
              <w:t>＜ガイダンス＞</w:t>
            </w:r>
          </w:p>
          <w:p>
            <w:pPr>
              <w:pStyle w:val="DefaultTextBox"/>
              <w:numPr>
                <w:ilvl w:val="0"/>
                <w:numId w:val="57"/>
              </w:numPr>
            </w:pPr>
            <w:r>
              <w:rPr>
                <w:rFonts w:hint="eastAsia"/>
                <w:color w:val="ff0000"/>
              </w:rPr>
              <w:t>代諾者によるインフォームド・コンセントを受けた場合で、研究対象者が研究の実施について自身の意志を示すことが可能と判断される場合には、インフォームド・アセントを得るように努めなければなりません。（倫理指針より）</w:t>
            </w:r>
          </w:p>
          <w:p>
            <w:pPr>
              <w:pStyle w:val="DefaultTextBox"/>
              <w:numPr>
                <w:ilvl w:val="0"/>
                <w:numId w:val="57"/>
              </w:numPr>
            </w:pPr>
            <w:r>
              <w:rPr>
                <w:rFonts w:hint="eastAsia"/>
                <w:color w:val="ff0000"/>
              </w:rPr>
              <w:t>インフォームド・アセントの対象者</w:t>
            </w:r>
          </w:p>
          <w:p>
            <w:pPr>
              <w:pStyle w:val="DefaultTextBox"/>
              <w:numPr>
                <w:ilvl w:val="0"/>
                <w:numId w:val="58"/>
              </w:numPr>
            </w:pPr>
            <w:r>
              <w:rPr>
                <w:rFonts w:hint="eastAsia"/>
                <w:color w:val="ff0000"/>
              </w:rPr>
              <w:t>未成年者（おおむね7歳以上（文書によるアセントはおおむね中学生以上）、16歳未満）</w:t>
            </w:r>
          </w:p>
          <w:p>
            <w:pPr>
              <w:pStyle w:val="DefaultTextBox"/>
              <w:numPr>
                <w:ilvl w:val="0"/>
                <w:numId w:val="58"/>
              </w:numPr>
            </w:pPr>
            <w:r>
              <w:rPr>
                <w:rFonts w:hint="eastAsia"/>
                <w:color w:val="ff0000"/>
              </w:rPr>
              <w:t>傷病等によりインフォームド・コンセントを与えることができない</w:t>
            </w:r>
            <w:r>
              <w:rPr>
                <w:rFonts w:hint="eastAsia"/>
                <w:color w:val="ff0000"/>
              </w:rPr>
              <w:t>研究対象者</w:t>
            </w:r>
          </w:p>
          <w:p>
            <w:pPr>
              <w:rPr/>
              <w:pStyle w:val="DefaultTextBox"/>
              <w:numPr>
                <w:ilvl w:val="0"/>
                <w:numId w:val="59"/>
              </w:numPr>
            </w:pPr>
            <w:r>
              <w:rPr>
                <w:rFonts w:hint="eastAsia"/>
                <w:color w:val="ff0000"/>
              </w:rPr>
              <w:t>インフォームド・アセントを行うことが予測される研究を実施する場合は、本項に説明事項及び説明方法を記載してください。また、</w:t>
            </w:r>
            <w:r>
              <w:rPr>
                <w:rFonts w:hint="eastAsia"/>
                <w:color w:val="ff0000"/>
              </w:rPr>
              <w:t>該当の研究対象者</w:t>
            </w:r>
            <w:r>
              <w:rPr>
                <w:rFonts w:hint="eastAsia"/>
                <w:color w:val="ff0000"/>
              </w:rPr>
              <w:t>の</w:t>
            </w:r>
            <w:r>
              <w:rPr>
                <w:rFonts w:hint="eastAsia"/>
                <w:color w:val="ff0000"/>
              </w:rPr>
              <w:t>参加が不可欠な理由を記載してください。</w:t>
            </w:r>
            <w:r>
              <w:rPr>
                <w:color w:val="ff0000"/>
              </w:rPr>
              <w:t/>
            </w:r>
          </w:p>
          <w:p>
            <w:pPr>
              <w:pStyle w:val="DefaultTextBox"/>
              <w:numPr>
                <w:ilvl w:val="0"/>
                <w:numId w:val="60"/>
              </w:numPr>
            </w:pPr>
            <w:r>
              <w:rPr>
                <w:rFonts w:hint="eastAsia"/>
                <w:color w:val="ff0000"/>
              </w:rPr>
              <w:t xml:space="preserve"> 該当する場合は、アセント用文書の見本を「別紙X」として本実施計画書に添付してください。</w:t>
            </w:r>
          </w:p>
          <w:p>
            <w:pPr>
              <w:pStyle w:val="DefaultTextBox"/>
              <w:numPr>
                <w:ilvl w:val="0"/>
                <w:numId w:val="60"/>
              </w:numPr>
            </w:pPr>
            <w:r>
              <w:rPr>
                <w:rFonts w:hint="eastAsia"/>
                <w:color w:val="ff0000"/>
              </w:rPr>
              <w:t>該当しない場合は本項を削除してください。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color w:val="0000ff"/>
              </w:rPr>
              <w:t>＜記載例１＞</w:t>
            </w:r>
            <w:r>
              <w:rPr>
                <w:color w:val="0000ff"/>
              </w:rPr>
              <w:t/>
            </w:r>
          </w:p>
          <w:p>
            <w:pPr>
              <w:pStyle w:val="DefaultTextBox0"/>
              <w:ind w:left="37" w:right="240"/>
              <w:jc w:val="left"/>
            </w:pPr>
            <w:r>
              <w:rPr>
                <w:rFonts w:hint="eastAsia"/>
                <w:color w:val="0000ff"/>
              </w:rPr>
              <w:t>代諾者によるインフォームド・コンセントに加えて、被験者本人の理解力に応じたインフォームド・アセントを取得する。アセント用説明文書は、小学校低学年、小学校高学年、中学生以上の3種類から被験者に適当なものを用いる。</w:t>
            </w:r>
          </w:p>
          <w:p>
            <w:pPr>
              <w:pStyle w:val="DefaultTextBox0"/>
              <w:ind w:left="37" w:right="240"/>
              <w:jc w:val="left"/>
            </w:pPr>
            <w:r>
              <w:rPr>
                <w:rFonts w:hint="eastAsia"/>
                <w:color w:val="0000ff"/>
              </w:rPr>
              <w:t>16歳未満の小児については代諾者による同意取得に加え、倫理審査委員会の承認を受けたアセント用説明文書を用いて、被験者本人の理解力に応じた言葉で、研究内容について説明する。被験者本人が研究参加に同意した場合、説明を行った医師及び被験者本人の署名、説明日、同意日をアセント文書に記載する。アセント用説明文書と署名したアセント文書の写しを被験者に交付する。アセント文書の原本は実施機関で保管する。</w:t>
            </w:r>
          </w:p>
          <w:p>
            <w:pPr>
              <w:rPr/>
              <w:pStyle w:val="DefaultTextBox0"/>
              <w:ind w:left="37" w:right="240"/>
              <w:jc w:val="left"/>
            </w:pPr>
            <w:r>
              <w:rPr>
                <w:rFonts w:hint="eastAsia"/>
                <w:color w:val="0000ff"/>
              </w:rPr>
              <w:t>16歳以上で十分な判断力がある場合は、代諾者による同意取得に加え、被験者本人からも必ずインフォームド・コンセントを取得する。説明文書と同意書の写しを被験者に交付し、原本は実施機関で保管す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61"/>
        </w:numPr>
        <w:tabs>
          <w:tab w:val="num" w:pos="700"/>
        </w:tabs>
        <w:spacing w:line="312" w:before="497"/>
        <w:ind w:left="700" w:hanging="516" w:right="0"/>
        <w:outlineLvl w:val="1"/>
      </w:pPr>
      <w:bookmarkStart w:id="24" w:name="h-0447flbeqhghhj80roqlcc8nh6"/>
      <w:r>
        <w:rPr>
          <w:rFonts w:hint="eastAsia"/>
        </w:rPr>
        <w:t>同意撤回</w:t>
      </w:r>
      <w:bookmarkEnd w:id="2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 xml:space="preserve">＜ガイダンス＞ </w:t>
            </w:r>
            <w:r>
              <w:rPr/>
              <w:t/>
            </w:r>
          </w:p>
          <w:p>
            <w:pPr>
              <w:rPr/>
              <w:pStyle w:val="DefaultTextBox0"/>
              <w:numPr>
                <w:ilvl w:val="0"/>
                <w:numId w:val="62"/>
              </w:numPr>
            </w:pPr>
            <w:r>
              <w:rPr>
                <w:rFonts w:hint="eastAsia"/>
                <w:color w:val="ff0000"/>
              </w:rPr>
              <w:t>被験者又</w:t>
            </w:r>
            <w:r>
              <w:rPr>
                <w:rFonts w:hint="eastAsia"/>
                <w:color w:val="ff0000"/>
              </w:rPr>
              <w:t>は代諾者の意思により、同意の撤回が可能な旨を記載してください。</w:t>
            </w:r>
            <w:r>
              <w:rPr>
                <w:rFonts w:hint="eastAsia"/>
                <w:color w:val="ff0000"/>
              </w:rPr>
              <w:t>（倫理指針より）</w:t>
            </w:r>
            <w:r>
              <w:rPr>
                <w:color w:val="ff0000"/>
              </w:rPr>
              <w:t/>
            </w:r>
          </w:p>
          <w:p>
            <w:pPr>
              <w:rPr/>
              <w:pStyle w:val="DefaultTextBox0"/>
              <w:numPr>
                <w:ilvl w:val="0"/>
                <w:numId w:val="62"/>
              </w:numPr>
            </w:pPr>
            <w:r>
              <w:rPr>
                <w:rFonts w:hint="eastAsia"/>
                <w:color w:val="ff0000"/>
              </w:rPr>
              <w:t>同意撤回時の措置（試料・情報の取扱い</w:t>
            </w:r>
            <w:r>
              <w:rPr>
                <w:rFonts w:hint="eastAsia"/>
                <w:color w:val="ff0000"/>
              </w:rPr>
              <w:t>等）についても記載してください。また、撤回の内容に従った措置を講じることが困難な場合はその旨及びその理由を記載してください。（倫理指針より）</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＜記載例１：被験者のみ＞</w:t>
            </w:r>
            <w:r>
              <w:rPr/>
              <w:t/>
            </w:r>
          </w:p>
          <w:p>
            <w:pPr>
              <w:pStyle w:val="DefaultTextBox1"/>
              <w:ind w:left="37" w:right="240"/>
              <w:jc w:val="left"/>
            </w:pPr>
            <w:r>
              <w:rPr>
                <w:rFonts w:hint="eastAsia"/>
              </w:rPr>
              <w:t>研究参加に同意した後でも、被験者が希望すればいつでも同意を撤回することができる。</w:t>
            </w:r>
            <w:r>
              <w:rPr>
                <w:rFonts w:hint="eastAsia"/>
              </w:rPr>
              <w:t>同意撤回を行う場合、研究責任医師又は分担医師は被験者と相談し、同意撤回に係る理由を確認するとともに、同意撤回後に必要な後観察などについて説明する。</w:t>
            </w:r>
            <w:r>
              <w:rPr>
                <w:rFonts w:hint="eastAsia"/>
              </w:rPr>
              <w:t>その後、被験者の同意撤回を可能な限り文書で取得する。</w:t>
            </w:r>
            <w:r>
              <w:rPr>
                <w:rFonts w:hint="eastAsia"/>
              </w:rPr>
              <w:t>同意撤回後の有害事象等を確認し被験者の安全を確保するため、可能な範囲で被験者の後観察を行うよう努める。</w:t>
            </w:r>
            <w:r>
              <w:rPr>
                <w:rFonts w:hint="eastAsia"/>
              </w:rPr>
              <w:t>同</w:t>
            </w:r>
            <w:r>
              <w:rPr>
                <w:rFonts w:hint="eastAsia"/>
              </w:rPr>
              <w:t>意撤回後の被験者の取扱いについては、被験者の参加中止の項を参照する。</w:t>
            </w:r>
          </w:p>
          <w:p>
            <w:pPr>
              <w:pStyle w:val="DefaultTextBox1"/>
              <w:ind w:left="37" w:right="240"/>
              <w:jc w:val="left"/>
            </w:pPr>
            <w:r>
              <w:rPr>
                <w:rFonts w:hint="eastAsia"/>
              </w:rPr>
              <w:t>＜記載例２：被験者のみ＞</w:t>
            </w:r>
          </w:p>
          <w:p>
            <w:pPr>
              <w:rPr/>
              <w:pStyle w:val="DefaultTextBox1"/>
              <w:ind w:left="37" w:right="240"/>
              <w:jc w:val="left"/>
            </w:pPr>
            <w:r>
              <w:rPr>
                <w:rFonts w:hint="eastAsia"/>
              </w:rPr>
              <w:t>研究参加に同意した後でも、同意をいつでも撤回することができ、文書による撤回も可能とする。同意を拒否・撤回した場合でも、被験者には最も適した治療を行い、治療上の不利な扱いや不利益を与えることはない。その場合は、研究用に採取した血液等や検査結果などは廃棄され、</w:t>
            </w:r>
            <w:r>
              <w:rPr>
                <w:rFonts w:hint="eastAsia"/>
              </w:rPr>
              <w:t>カルテの情報も研究目的に用いることはない。ただし、</w:t>
            </w:r>
            <w:r>
              <w:rPr>
                <w:rFonts w:hint="eastAsia"/>
              </w:rPr>
              <w:t>同意を撤回した時点で既に研究結果が論文等で公開されている場合は、完全に破棄す</w:t>
            </w:r>
            <w:r>
              <w:rPr>
                <w:rFonts w:hint="eastAsia"/>
              </w:rPr>
              <w:t>ることができない。</w:t>
            </w:r>
            <w:r>
              <w:rPr/>
              <w:t/>
            </w:r>
          </w:p>
          <w:p>
            <w:pPr>
              <w:rPr/>
              <w:pStyle w:val="DefaultTextBox1"/>
              <w:ind w:left="37" w:right="240"/>
              <w:jc w:val="left"/>
            </w:pPr>
            <w:r>
              <w:rPr>
                <w:rFonts w:hint="eastAsia"/>
              </w:rPr>
              <w:t>＜記載例３：代諾者あり＞</w:t>
            </w:r>
            <w:r>
              <w:rPr/>
              <w:t/>
            </w:r>
          </w:p>
          <w:p>
            <w:pPr>
              <w:pStyle w:val="DefaultTextBox1"/>
              <w:ind w:left="37" w:right="240"/>
              <w:jc w:val="left"/>
            </w:pPr>
            <w:r>
              <w:rPr>
                <w:rFonts w:hint="eastAsia"/>
              </w:rPr>
              <w:t>研究参加に同意した後でも、被験者又は代諾者が希望すればいつでも同意を撤回することができる。同意撤回を行う場合、研究責任医師又は分担医師は被験者及び代諾者と相談し、同意撤回に係る理由を確認するとともに、同</w:t>
            </w:r>
            <w:r>
              <w:rPr>
                <w:rFonts w:hint="eastAsia"/>
              </w:rPr>
              <w:t>意撤回後に必要な後観察などについて説明する。その後、被験者又は代諾者の同意撤回を可能な限り文書で取得する。同意撤回後の有害事象等を確認し被験者の安全を確保するため、可能な範囲で被験者の後観察を行うよう努める。同意撤回後の被験者の取扱いについては、被験者の参加中止の項を参照する。</w:t>
            </w:r>
          </w:p>
          <w:p>
            <w:pPr>
              <w:pStyle w:val="DefaultTextBox1"/>
              <w:ind w:left="37" w:right="240"/>
              <w:jc w:val="left"/>
            </w:pPr>
            <w:r>
              <w:rPr>
                <w:rFonts w:hint="eastAsia"/>
              </w:rPr>
              <w:t>＜記載例４：オプトアウトの場合＞</w:t>
            </w:r>
          </w:p>
          <w:p>
            <w:pPr>
              <w:rPr/>
              <w:pStyle w:val="DefaultTextBox1"/>
              <w:ind w:left="37" w:right="240"/>
              <w:jc w:val="left"/>
            </w:pPr>
            <w:r>
              <w:rPr>
                <w:rFonts w:hint="eastAsia"/>
              </w:rPr>
              <w:t>研究に関する情報を公開する際、情報の利用について拒否できる旨、拒否する場合の連絡先を明記することで、</w:t>
            </w:r>
            <w:r>
              <w:rPr>
                <w:rFonts w:hint="eastAsia"/>
              </w:rPr>
              <w:t>研究対象者が拒否できる機会を保障する。</w:t>
            </w:r>
            <w:r>
              <w:rPr/>
              <w:t/>
            </w:r>
          </w:p>
        </w:tc>
      </w:tr>
    </w:tbl>
    <w:p>
      <w:pPr>
        <w:rPr/>
        <w:pStyle w:val="DefaultTextBox"/>
        <w:spacing w:line="312" w:before="234"/>
        <w:ind w:left="516" w:right="240"/>
        <w:jc w:val="left"/>
      </w:pPr>
      <w:r>
        <w:rPr>
          <w:rFonts w:hint="eastAsia"/>
        </w:rPr>
        <w:t>＜＜本文はこちらに記載＞＞</w:t>
      </w:r>
      <w:r>
        <w:rPr/>
        <w:t/>
      </w:r>
      <w:r>
        <w:br w:type="page"/>
      </w:r>
    </w:p>
    <w:p>
      <w:pPr>
        <w:rPr/>
        <w:pStyle w:val="ParagraphStyle_0"/>
        <w:pageBreakBefore/>
        <w:numPr>
          <w:ilvl w:val="0"/>
          <w:numId w:val="63"/>
        </w:numPr>
        <w:tabs>
          <w:tab w:val="num" w:pos="313"/>
        </w:tabs>
        <w:spacing w:line="312" w:before="380"/>
        <w:ind w:left="313" w:hanging="313" w:right="0"/>
        <w:outlineLvl w:val="0"/>
      </w:pPr>
      <w:bookmarkStart w:id="25" w:name="h-b8sr40b60nuhfbba4s6q937s6t"/>
      <w:r>
        <w:rPr>
          <w:rFonts w:hint="eastAsia"/>
          <w:color w:val="000000"/>
        </w:rPr>
        <w:t>研究の方法</w:t>
      </w:r>
      <w:r>
        <w:rPr/>
        <w:t/>
      </w:r>
      <w:bookmarkEnd w:id="25"/>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64"/>
              </w:numPr>
            </w:pPr>
            <w:r>
              <w:rPr>
                <w:rFonts w:hint="eastAsia"/>
                <w:color w:val="ff0000"/>
              </w:rPr>
              <w:t>前向きの研究においては、</w:t>
            </w:r>
            <w:r>
              <w:rPr>
                <w:rFonts w:hint="eastAsia"/>
                <w:color w:val="ff0000"/>
              </w:rPr>
              <w:t>概略図及び研究スケジュールを示す表を挿入してください。後ろ向き研究などの場合には任意とします。概略図に続けて、</w:t>
            </w:r>
            <w:r>
              <w:rPr>
                <w:rFonts w:hint="eastAsia"/>
                <w:color w:val="ff0000"/>
              </w:rPr>
              <w:t>投薬又は治療期間、後観察期間、追跡期間等を含む研究アウトラインが分かるよう記載してください。</w:t>
            </w:r>
            <w:r>
              <w:rPr>
                <w:color w:val="ff0000"/>
              </w:rPr>
              <w:t/>
            </w:r>
          </w:p>
          <w:p>
            <w:pPr>
              <w:pStyle w:val="DefaultTextBox0"/>
              <w:numPr>
                <w:ilvl w:val="0"/>
                <w:numId w:val="64"/>
              </w:numPr>
            </w:pPr>
            <w:r>
              <w:rPr>
                <w:rFonts w:hint="eastAsia"/>
                <w:color w:val="ff0000"/>
              </w:rPr>
              <w:t>概略図は、研究対象者の組入</w:t>
            </w:r>
            <w:r>
              <w:rPr>
                <w:rFonts w:hint="eastAsia"/>
                <w:color w:val="ff0000"/>
              </w:rPr>
              <w:t>、治療、評価の過程が分かるものとしてください。（本実施計画書の「</w:t>
            </w:r>
            <w:r>
              <w:rPr>
                <w:rFonts w:hint="eastAsia"/>
                <w:color w:val="ff0000"/>
              </w:rPr>
              <w:t xml:space="preserve">0.2 概略図」に挿入する図と同一のもので構いません。）</w:t>
            </w:r>
          </w:p>
          <w:p>
            <w:pPr>
              <w:rPr/>
              <w:pStyle w:val="DefaultTextBox0"/>
              <w:numPr>
                <w:ilvl w:val="0"/>
                <w:numId w:val="64"/>
              </w:numPr>
            </w:pPr>
            <w:r>
              <w:rPr>
                <w:rFonts w:hint="eastAsia"/>
                <w:color w:val="ff0000"/>
              </w:rPr>
              <w:t>研究スケジ</w:t>
            </w:r>
            <w:r>
              <w:rPr>
                <w:rFonts w:hint="eastAsia"/>
                <w:color w:val="ff0000"/>
              </w:rPr>
              <w:t>ュールは</w:t>
            </w:r>
            <w:r>
              <w:rPr>
                <w:rFonts w:hint="eastAsia"/>
                <w:color w:val="ff0000"/>
              </w:rPr>
              <w:t>、</w:t>
            </w:r>
            <w:r>
              <w:rPr>
                <w:rFonts w:hint="eastAsia"/>
                <w:color w:val="ff0000"/>
              </w:rPr>
              <w:t>同意取得から観察期間終了までを時系列に沿って記載し、</w:t>
            </w:r>
            <w:r>
              <w:rPr>
                <w:rFonts w:hint="eastAsia"/>
                <w:color w:val="ff0000"/>
              </w:rPr>
              <w:t>検査等を実施する場合はその項目名についても記載してください。（</w:t>
            </w:r>
            <w:r>
              <w:rPr>
                <w:rFonts w:hint="eastAsia"/>
                <w:color w:val="ff0000"/>
              </w:rPr>
              <w:t>本実施計画書の「</w:t>
            </w:r>
            <w:r>
              <w:rPr>
                <w:color w:val="ff0000"/>
              </w:rPr>
              <w:t xml:space="preserve">0.3 </w:t>
            </w:r>
            <w:r>
              <w:rPr>
                <w:rFonts w:hint="eastAsia"/>
                <w:color w:val="ff0000"/>
              </w:rPr>
              <w:t>研究スケジュール</w:t>
            </w:r>
            <w:r>
              <w:rPr>
                <w:rFonts w:hint="eastAsia"/>
                <w:color w:val="ff0000"/>
              </w:rPr>
              <w:t>」に挿</w:t>
            </w:r>
            <w:r>
              <w:rPr>
                <w:rFonts w:hint="eastAsia"/>
                <w:color w:val="ff0000"/>
              </w:rPr>
              <w:t>入する図と同一のもので構いません。）</w:t>
            </w:r>
            <w:r>
              <w:rPr>
                <w:color w:val="ff0000"/>
              </w:rPr>
              <w:t/>
            </w:r>
          </w:p>
          <w:p>
            <w:pPr>
              <w:pStyle w:val="DefaultTextBox0"/>
              <w:numPr>
                <w:ilvl w:val="0"/>
                <w:numId w:val="64"/>
              </w:numPr>
            </w:pPr>
            <w:r>
              <w:rPr>
                <w:rFonts w:hint="eastAsia"/>
                <w:color w:val="ff0000"/>
              </w:rPr>
              <w:t>詳細については以下の項目でそれぞれ記載してください。</w:t>
            </w:r>
          </w:p>
          <w:p>
            <w:pPr>
              <w:pStyle w:val="DefaultTextBox0"/>
              <w:numPr>
                <w:ilvl w:val="0"/>
                <w:numId w:val="65"/>
              </w:numPr>
            </w:pPr>
            <w:r>
              <w:rPr>
                <w:rFonts w:hint="eastAsia"/>
                <w:color w:val="ff0000"/>
              </w:rPr>
              <w:t>実施期間及び登録期間</w:t>
            </w:r>
          </w:p>
          <w:p>
            <w:pPr>
              <w:pStyle w:val="DefaultTextBox0"/>
              <w:numPr>
                <w:ilvl w:val="0"/>
                <w:numId w:val="65"/>
              </w:numPr>
            </w:pPr>
            <w:r>
              <w:rPr>
                <w:rFonts w:hint="eastAsia"/>
                <w:color w:val="ff0000"/>
              </w:rPr>
              <w:t>被験者登録（前向き研究のみ）</w:t>
            </w:r>
          </w:p>
          <w:p>
            <w:pPr>
              <w:rPr/>
              <w:pStyle w:val="DefaultTextBox0"/>
              <w:numPr>
                <w:ilvl w:val="0"/>
                <w:numId w:val="65"/>
              </w:numPr>
            </w:pPr>
            <w:r>
              <w:rPr>
                <w:rFonts w:hint="eastAsia"/>
                <w:color w:val="ff0000"/>
              </w:rPr>
              <w:t>研究方法及び手順</w:t>
            </w:r>
            <w:r>
              <w:rPr>
                <w:color w:val="ff0000"/>
              </w:rPr>
              <w:t/>
            </w:r>
          </w:p>
        </w:tc>
      </w:tr>
    </w:tbl>
    <w:p>
      <w:pPr>
        <w:pStyle w:val="DefaultTextBox"/>
        <w:spacing w:line="312" w:before="234"/>
        <w:ind w:left="332" w:right="240"/>
        <w:jc w:val="left"/>
      </w:pPr>
      <w:r>
        <w:rPr>
          <w:rFonts w:hint="eastAsia"/>
          <w:color w:val="000000"/>
        </w:rPr>
        <w:t>本研究は以下のスケジュールで実施する。</w:t>
      </w:r>
    </w:p>
    <w:p>
      <w:pPr>
        <w:rPr/>
        <w:pStyle w:val="DefaultTextBox"/>
        <w:ind w:left="332" w:right="240"/>
        <w:jc w:val="left"/>
      </w:pPr>
      <w:r>
        <w:rPr>
          <w:rFonts w:hint="eastAsia"/>
          <w:color w:val="ff0000"/>
        </w:rPr>
        <w:t>－概略図を挿入－</w:t>
      </w:r>
      <w:r>
        <w:rPr>
          <w:color w:val="000000"/>
        </w:rPr>
        <w:t/>
      </w:r>
    </w:p>
    <w:p>
      <w:pPr>
        <w:pStyle w:val="ParagraphStyle_1"/>
        <w:numPr>
          <w:ilvl w:val="1"/>
          <w:numId w:val="66"/>
        </w:numPr>
        <w:tabs>
          <w:tab w:val="num" w:pos="700"/>
        </w:tabs>
        <w:spacing w:line="312" w:before="497"/>
        <w:ind w:left="700" w:hanging="516" w:right="0"/>
        <w:outlineLvl w:val="1"/>
      </w:pPr>
      <w:bookmarkStart w:id="26" w:name="h-cbcq6divhcg6a9njj20rasq75"/>
      <w:r>
        <w:rPr>
          <w:rFonts w:hint="eastAsia"/>
        </w:rPr>
        <w:t>実施期間及び登録期間</w:t>
      </w:r>
      <w:bookmarkEnd w:id="26"/>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67"/>
              </w:numPr>
            </w:pPr>
            <w:r>
              <w:rPr>
                <w:rFonts w:hint="eastAsia"/>
                <w:color w:val="ff0000"/>
              </w:rPr>
              <w:t>研究の始期と終期を明確に記載してください。（倫理指針より）</w:t>
            </w:r>
          </w:p>
          <w:p>
            <w:pPr>
              <w:pStyle w:val="DefaultTextBox0"/>
              <w:numPr>
                <w:ilvl w:val="0"/>
                <w:numId w:val="67"/>
              </w:numPr>
            </w:pPr>
            <w:r>
              <w:rPr>
                <w:rFonts w:hint="eastAsia"/>
                <w:color w:val="ff0000"/>
              </w:rPr>
              <w:t>被験者登録を行う場合は、登録期間も併記してください。</w:t>
            </w:r>
          </w:p>
          <w:p>
            <w:pPr>
              <w:pStyle w:val="DefaultTextBox0"/>
              <w:numPr>
                <w:ilvl w:val="0"/>
                <w:numId w:val="68"/>
              </w:numPr>
            </w:pPr>
            <w:r>
              <w:rPr>
                <w:rFonts w:hint="eastAsia"/>
                <w:color w:val="ff0000"/>
              </w:rPr>
              <w:t>実施期間の</w:t>
            </w:r>
            <w:r>
              <w:rPr>
                <w:rFonts w:hint="eastAsia"/>
                <w:color w:val="ff0000"/>
              </w:rPr>
              <w:t>開始日につい</w:t>
            </w:r>
            <w:r>
              <w:rPr>
                <w:rFonts w:hint="eastAsia"/>
                <w:color w:val="ff0000"/>
              </w:rPr>
              <w:t>ては「</w:t>
            </w:r>
            <w:r>
              <w:rPr>
                <w:rFonts w:hint="eastAsia"/>
                <w:color w:val="ff0000"/>
              </w:rPr>
              <w:t>倫理審査委員会承認日</w:t>
            </w:r>
            <w:r>
              <w:rPr>
                <w:rFonts w:hint="eastAsia"/>
                <w:color w:val="ff0000"/>
              </w:rPr>
              <w:t>」としてく</w:t>
            </w:r>
            <w:r>
              <w:rPr>
                <w:rFonts w:hint="eastAsia"/>
                <w:color w:val="ff0000"/>
              </w:rPr>
              <w:t>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＜記載例１：前向きの場合＞</w:t>
            </w:r>
          </w:p>
          <w:p>
            <w:pPr>
              <w:pStyle w:val="DefaultTextBox1"/>
              <w:ind w:left="37" w:right="240"/>
              <w:jc w:val="left"/>
            </w:pPr>
            <w:r>
              <w:rPr>
                <w:rFonts w:hint="eastAsia"/>
              </w:rPr>
              <w:t>実施期間：倫理審査委員会承認日～20yy年mm月</w:t>
            </w:r>
          </w:p>
          <w:p>
            <w:pPr>
              <w:pStyle w:val="DefaultTextBox1"/>
              <w:ind w:left="37" w:right="240"/>
              <w:jc w:val="left"/>
            </w:pPr>
            <w:r>
              <w:rPr>
                <w:rFonts w:hint="eastAsia"/>
              </w:rPr>
              <w:t>登録期間：20yy年mm月～20yy年mm月（yy年mmヶ月）</w:t>
            </w:r>
          </w:p>
          <w:p>
            <w:pPr>
              <w:pStyle w:val="DefaultTextBox1"/>
              <w:ind w:left="37" w:right="240"/>
              <w:jc w:val="left"/>
            </w:pPr>
            <w:r>
              <w:rPr>
                <w:rFonts w:hint="eastAsia"/>
              </w:rPr>
              <w:t>＜</w:t>
            </w:r>
            <w:r>
              <w:rPr>
                <w:rFonts w:hint="eastAsia"/>
              </w:rPr>
              <w:t>記載例２：</w:t>
            </w:r>
            <w:r>
              <w:rPr>
                <w:rFonts w:hint="eastAsia"/>
              </w:rPr>
              <w:t>後ろ向きの場合＞</w:t>
            </w:r>
          </w:p>
          <w:p>
            <w:pPr>
              <w:pStyle w:val="DefaultTextBox1"/>
              <w:ind w:left="37" w:right="240"/>
              <w:jc w:val="left"/>
            </w:pPr>
            <w:r>
              <w:rPr>
                <w:rFonts w:hint="eastAsia"/>
              </w:rPr>
              <w:t>実施期間：倫理審査委員会承認日～20yy年mm月</w:t>
            </w:r>
          </w:p>
          <w:p>
            <w:pPr>
              <w:rPr/>
              <w:pStyle w:val="DefaultTextBox1"/>
              <w:ind w:left="37" w:right="240"/>
              <w:jc w:val="left"/>
            </w:pPr>
            <w:r>
              <w:rPr>
                <w:rFonts w:hint="eastAsia"/>
              </w:rPr>
              <w:t>研究対象期間：20yy年mm月～20yy年mm月（yy年mmヶ月）</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69"/>
        </w:numPr>
        <w:tabs>
          <w:tab w:val="num" w:pos="700"/>
        </w:tabs>
        <w:spacing w:line="312" w:before="497"/>
        <w:ind w:left="700" w:hanging="516" w:right="0"/>
        <w:outlineLvl w:val="1"/>
      </w:pPr>
      <w:bookmarkStart w:id="27" w:name="h-gf3js3u4unkh60al3s1j0fa928"/>
      <w:r>
        <w:rPr>
          <w:rFonts w:hint="eastAsia"/>
        </w:rPr>
        <w:t>被験者登録</w:t>
      </w:r>
      <w:bookmarkEnd w:id="2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rPr/>
              <w:pStyle w:val="DefaultTextBox0"/>
              <w:numPr>
                <w:ilvl w:val="0"/>
                <w:numId w:val="70"/>
              </w:numPr>
            </w:pPr>
            <w:r>
              <w:rPr>
                <w:rFonts w:hint="eastAsia"/>
                <w:color w:val="ff0000"/>
              </w:rPr>
              <w:t>前向きの研究においては、被</w:t>
            </w:r>
            <w:r>
              <w:rPr>
                <w:rFonts w:hint="eastAsia"/>
                <w:color w:val="ff0000"/>
              </w:rPr>
              <w:t>験者の</w:t>
            </w:r>
            <w:r>
              <w:rPr>
                <w:rFonts w:hint="eastAsia"/>
                <w:color w:val="ff0000"/>
              </w:rPr>
              <w:t>募集方法、</w:t>
            </w:r>
            <w:r>
              <w:rPr>
                <w:rFonts w:hint="eastAsia"/>
                <w:color w:val="ff0000"/>
              </w:rPr>
              <w:t>登録方法を記載してください。</w:t>
            </w:r>
            <w:r>
              <w:rPr>
                <w:color w:val="ff0000"/>
              </w:rPr>
              <w:t/>
            </w:r>
          </w:p>
          <w:p>
            <w:pPr>
              <w:pStyle w:val="DefaultTextBox0"/>
              <w:numPr>
                <w:ilvl w:val="0"/>
                <w:numId w:val="70"/>
              </w:numPr>
            </w:pPr>
            <w:r>
              <w:rPr>
                <w:rFonts w:hint="eastAsia"/>
                <w:color w:val="ff0000"/>
              </w:rPr>
              <w:t>後ろ向き研究においては、該当する場合のみ記載してください。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rFonts w:hint="eastAsia"/>
              </w:rPr>
              <w:t>：</w:t>
            </w:r>
            <w:r>
              <w:rPr>
                <w:rFonts w:hint="eastAsia"/>
              </w:rPr>
              <w:t>データ管理ユニットに依頼した場合(Web)＞</w:t>
            </w:r>
            <w:r>
              <w:rPr/>
              <w:t/>
            </w:r>
          </w:p>
          <w:p>
            <w:pPr>
              <w:pStyle w:val="DefaultTextBox1"/>
              <w:ind w:left="37" w:right="240"/>
              <w:jc w:val="left"/>
            </w:pPr>
            <w:r>
              <w:rPr>
                <w:rFonts w:hint="eastAsia"/>
              </w:rPr>
              <w:t>研究責任医師等は、被験者から同意取得後、適格基準を全て満たし、除外基準のいずれにも該当しないことを確認後、症例登録システムに入力、登録結果を確認する。症例登録システムURLや手順などは別途作成する使用マニュアルにて通知する。</w:t>
            </w:r>
          </w:p>
          <w:p>
            <w:pPr>
              <w:pStyle w:val="DefaultTextBox1"/>
              <w:ind w:left="37" w:right="240"/>
              <w:jc w:val="left"/>
            </w:pPr>
            <w:r>
              <w:rPr>
                <w:rFonts w:hint="eastAsia"/>
              </w:rPr>
              <w:t>患者登録の連絡先と受付時間</w:t>
            </w:r>
          </w:p>
          <w:p>
            <w:pPr>
              <w:pStyle w:val="DefaultTextBox1"/>
              <w:ind w:left="37" w:right="240"/>
              <w:jc w:val="left"/>
            </w:pPr>
            <w:r>
              <w:rPr>
                <w:rFonts w:hint="eastAsia"/>
              </w:rPr>
              <w:t xml:space="preserve">　　　　データセンター：慶應義塾大学病院 臨床研究推進センター データ管理ユニット</w:t>
            </w:r>
          </w:p>
          <w:p>
            <w:pPr>
              <w:pStyle w:val="DefaultTextBox1"/>
              <w:ind w:left="37" w:right="240"/>
              <w:jc w:val="left"/>
            </w:pPr>
            <w:r>
              <w:rPr>
                <w:rFonts w:hint="eastAsia"/>
              </w:rPr>
              <w:t xml:space="preserve">　　　　受付時間：月曜日～金曜日 10:00～17:00</w:t>
            </w:r>
          </w:p>
          <w:p>
            <w:pPr>
              <w:pStyle w:val="DefaultTextBox1"/>
              <w:ind w:left="37" w:right="240"/>
              <w:jc w:val="left"/>
            </w:pPr>
            <w:r>
              <w:rPr>
                <w:rFonts w:hint="eastAsia"/>
              </w:rPr>
              <w:t>　　　　（土・日曜日、祝日及び年末年始などの所定日を除く）</w:t>
            </w:r>
          </w:p>
          <w:p>
            <w:pPr>
              <w:pStyle w:val="DefaultTextBox1"/>
              <w:ind w:left="37" w:right="240"/>
              <w:jc w:val="left"/>
            </w:pPr>
            <w:r>
              <w:rPr>
                <w:rFonts w:hint="eastAsia"/>
              </w:rPr>
              <w:t>患者選択基準に関する問い合わせ先</w:t>
            </w:r>
          </w:p>
          <w:p>
            <w:pPr>
              <w:pStyle w:val="DefaultTextBox1"/>
              <w:ind w:left="37" w:right="240"/>
              <w:jc w:val="left"/>
            </w:pPr>
            <w:r>
              <w:rPr>
                <w:rFonts w:hint="eastAsia"/>
              </w:rPr>
              <w:t>　　　　研究事務局：慶應義塾大学医学部　●●学教室</w:t>
            </w:r>
          </w:p>
          <w:p>
            <w:pPr>
              <w:pStyle w:val="DefaultTextBox1"/>
              <w:ind w:left="37" w:right="240"/>
              <w:jc w:val="left"/>
            </w:pPr>
            <w:r>
              <w:rPr>
                <w:rFonts w:hint="eastAsia"/>
              </w:rPr>
              <w:t>　　　　TEL：03-XXXX-XXXX　　FAX：03-XXXX-XXXX</w:t>
            </w:r>
          </w:p>
          <w:p>
            <w:pPr>
              <w:pStyle w:val="DefaultTextBox1"/>
              <w:ind w:left="37" w:right="240"/>
              <w:jc w:val="left"/>
            </w:pPr>
            <w:r>
              <w:rPr>
                <w:rFonts w:hint="eastAsia"/>
              </w:rPr>
              <w:t>　　　　受付時間：月曜日〜金曜日　10:00〜17:00</w:t>
            </w:r>
          </w:p>
          <w:p>
            <w:pPr>
              <w:pStyle w:val="DefaultTextBox1"/>
              <w:ind w:left="37" w:right="240"/>
              <w:jc w:val="left"/>
            </w:pPr>
            <w:r>
              <w:rPr>
                <w:rFonts w:hint="eastAsia"/>
              </w:rPr>
              <w:t>　　　　（土・日曜日、祝日及び年末年始の所定日を除く）</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71"/>
        </w:numPr>
        <w:tabs>
          <w:tab w:val="num" w:pos="700"/>
        </w:tabs>
        <w:spacing w:line="312" w:before="497"/>
        <w:ind w:left="700" w:hanging="516" w:right="0"/>
        <w:outlineLvl w:val="1"/>
      </w:pPr>
      <w:bookmarkStart w:id="28" w:name="h-f5pui5hjis0iq6b0lof6jdcvr3"/>
      <w:r>
        <w:rPr>
          <w:rFonts w:hint="eastAsia"/>
          <w:color w:val="000000"/>
        </w:rPr>
        <w:t>研究方法及び手順</w:t>
      </w:r>
      <w:r>
        <w:rPr/>
        <w:t/>
      </w:r>
      <w:bookmarkEnd w:id="2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72"/>
              </w:numPr>
            </w:pPr>
            <w:r>
              <w:rPr>
                <w:rFonts w:hint="eastAsia"/>
                <w:color w:val="ff0000"/>
              </w:rPr>
              <w:t>本項に</w:t>
            </w:r>
            <w:r>
              <w:rPr>
                <w:rFonts w:hint="eastAsia"/>
                <w:color w:val="ff0000"/>
              </w:rPr>
              <w:t>は以下の内容を含みます。</w:t>
            </w:r>
          </w:p>
          <w:p>
            <w:pPr>
              <w:rPr/>
              <w:pStyle w:val="DefaultTextBox0"/>
              <w:numPr>
                <w:ilvl w:val="0"/>
                <w:numId w:val="73"/>
              </w:numPr>
            </w:pPr>
            <w:r>
              <w:rPr>
                <w:rFonts w:hint="eastAsia"/>
                <w:color w:val="ff0000"/>
              </w:rPr>
              <w:t>医薬品/医療機器の</w:t>
            </w:r>
            <w:r>
              <w:rPr>
                <w:rFonts w:hint="eastAsia"/>
                <w:color w:val="ff0000"/>
              </w:rPr>
              <w:t>概要（研究対象とする場合）</w:t>
            </w:r>
            <w:r>
              <w:rPr>
                <w:color w:val="ff0000"/>
              </w:rPr>
              <w:t/>
            </w:r>
          </w:p>
          <w:p>
            <w:pPr>
              <w:rPr/>
              <w:pStyle w:val="DefaultTextBox0"/>
              <w:numPr>
                <w:ilvl w:val="0"/>
                <w:numId w:val="73"/>
              </w:numPr>
            </w:pPr>
            <w:r>
              <w:rPr>
                <w:rFonts w:hint="eastAsia"/>
                <w:color w:val="ff0000"/>
              </w:rPr>
              <w:t>観察項目及び収集する情報</w:t>
            </w:r>
            <w:r>
              <w:rPr>
                <w:color w:val="ff0000"/>
              </w:rPr>
              <w:t/>
            </w:r>
          </w:p>
        </w:tc>
      </w:tr>
    </w:tbl>
    <w:p>
      <w:pPr>
        <w:rPr/>
        <w:pStyle w:val="ParagraphStyle_2"/>
        <w:numPr>
          <w:ilvl w:val="2"/>
          <w:numId w:val="74"/>
        </w:numPr>
        <w:tabs>
          <w:tab w:val="num" w:pos="1051"/>
        </w:tabs>
        <w:spacing w:line="312" w:before="497"/>
        <w:ind w:left="1051" w:hanging="682" w:right="0"/>
        <w:outlineLvl w:val="2"/>
      </w:pPr>
      <w:bookmarkStart w:id="29" w:name="h-b7ets3098bohribii8vogbdbti"/>
      <w:r>
        <w:rPr>
          <w:rFonts w:hint="eastAsia"/>
        </w:rPr>
        <w:t>医薬品/医療機器の概要</w:t>
      </w:r>
      <w:r>
        <w:rPr/>
        <w:t/>
      </w:r>
      <w:bookmarkEnd w:id="29"/>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75"/>
              </w:numPr>
            </w:pPr>
            <w:r>
              <w:rPr>
                <w:rFonts w:hint="eastAsia"/>
                <w:color w:val="ff0000"/>
              </w:rPr>
              <w:t>医薬品又は医療機器を用いる場合は、</w:t>
            </w:r>
            <w:r>
              <w:rPr>
                <w:rFonts w:hint="eastAsia"/>
                <w:color w:val="ff0000"/>
              </w:rPr>
              <w:t>添付文書情報を記載してください。（倫理指針より）</w:t>
              <w:br/>
              <w:t>記載に際しては、以下の項目</w:t>
            </w:r>
            <w:r>
              <w:rPr>
                <w:rFonts w:hint="eastAsia"/>
                <w:color w:val="ff0000"/>
              </w:rPr>
              <w:t>を参考にしてください。なお、添付文書を参照することでも問題ありません。</w:t>
            </w:r>
          </w:p>
          <w:p>
            <w:pPr>
              <w:pStyle w:val="DefaultTextBox0"/>
              <w:numPr>
                <w:ilvl w:val="0"/>
                <w:numId w:val="76"/>
              </w:numPr>
            </w:pPr>
            <w:r>
              <w:rPr>
                <w:rFonts w:hint="eastAsia"/>
                <w:color w:val="ff0000"/>
              </w:rPr>
              <w:t>名称（医薬品の場合は、製品名及び一般名）</w:t>
            </w:r>
          </w:p>
          <w:p>
            <w:pPr>
              <w:rPr/>
              <w:pStyle w:val="DefaultTextBox0"/>
              <w:numPr>
                <w:ilvl w:val="0"/>
                <w:numId w:val="76"/>
              </w:numPr>
            </w:pPr>
            <w:r>
              <w:rPr>
                <w:rFonts w:hint="eastAsia"/>
                <w:color w:val="ff0000"/>
              </w:rPr>
              <w:t>効能又は効果</w:t>
            </w:r>
            <w:r>
              <w:rPr>
                <w:color w:val="ff0000"/>
              </w:rPr>
              <w:t/>
            </w:r>
          </w:p>
          <w:p>
            <w:pPr>
              <w:pStyle w:val="DefaultTextBox0"/>
              <w:numPr>
                <w:ilvl w:val="0"/>
                <w:numId w:val="76"/>
              </w:numPr>
            </w:pPr>
            <w:r>
              <w:rPr>
                <w:rFonts w:hint="eastAsia"/>
                <w:color w:val="ff0000"/>
              </w:rPr>
              <w:t>用法及び用量</w:t>
            </w:r>
          </w:p>
          <w:p>
            <w:pPr>
              <w:pStyle w:val="DefaultTextBox0"/>
              <w:numPr>
                <w:ilvl w:val="0"/>
                <w:numId w:val="76"/>
              </w:numPr>
            </w:pPr>
            <w:r>
              <w:rPr>
                <w:rFonts w:hint="eastAsia"/>
                <w:color w:val="ff0000"/>
              </w:rPr>
              <w:t>包装及び表示</w:t>
            </w:r>
          </w:p>
          <w:p>
            <w:pPr>
              <w:pStyle w:val="DefaultTextBox0"/>
              <w:numPr>
                <w:ilvl w:val="0"/>
                <w:numId w:val="76"/>
              </w:numPr>
            </w:pPr>
            <w:r>
              <w:rPr>
                <w:rFonts w:hint="eastAsia"/>
                <w:color w:val="ff0000"/>
              </w:rPr>
              <w:t>予想される副作用</w:t>
            </w:r>
          </w:p>
          <w:p>
            <w:pPr>
              <w:rPr/>
              <w:pStyle w:val="DefaultTextBox0"/>
              <w:numPr>
                <w:ilvl w:val="0"/>
                <w:numId w:val="76"/>
              </w:numPr>
            </w:pPr>
            <w:r>
              <w:rPr>
                <w:rFonts w:hint="eastAsia"/>
                <w:color w:val="ff0000"/>
              </w:rPr>
              <w:t>投与/利用中止に関する規定</w:t>
            </w:r>
            <w:r>
              <w:rPr>
                <w:color w:val="ff0000"/>
              </w:rPr>
              <w:t/>
            </w:r>
          </w:p>
          <w:p>
            <w:pPr>
              <w:pStyle w:val="DefaultTextBox0"/>
              <w:numPr>
                <w:ilvl w:val="0"/>
                <w:numId w:val="77"/>
              </w:numPr>
            </w:pPr>
            <w:r>
              <w:rPr>
                <w:rFonts w:hint="eastAsia"/>
                <w:color w:val="ff0000"/>
              </w:rPr>
              <w:t>治療法等を評価する研究においては、項タイトルを適宜変更してください。また、評価する治療法等の概要を記載してください。</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＜記載例１：医薬品の場合＞</w:t>
            </w:r>
          </w:p>
          <w:p>
            <w:pPr>
              <w:pStyle w:val="DefaultTextBox1"/>
              <w:ind w:left="37" w:right="240"/>
              <w:jc w:val="left"/>
            </w:pPr>
            <w:r>
              <w:rPr>
                <w:rFonts w:hint="eastAsia"/>
              </w:rPr>
              <w:t>医薬品の名称：製品名、一般名、略号</w:t>
            </w:r>
          </w:p>
          <w:p>
            <w:pPr>
              <w:pStyle w:val="DefaultTextBox1"/>
              <w:ind w:left="37" w:right="240"/>
              <w:jc w:val="left"/>
            </w:pPr>
            <w:r>
              <w:rPr>
                <w:rFonts w:hint="eastAsia"/>
              </w:rPr>
              <w:t>効能又は効果：</w:t>
            </w:r>
          </w:p>
          <w:p>
            <w:pPr>
              <w:pStyle w:val="DefaultTextBox1"/>
              <w:ind w:left="37" w:right="240"/>
              <w:jc w:val="left"/>
            </w:pPr>
            <w:r>
              <w:rPr>
                <w:rFonts w:hint="eastAsia"/>
              </w:rPr>
              <w:t>用</w:t>
            </w:r>
            <w:r>
              <w:rPr>
                <w:rFonts w:hint="eastAsia"/>
              </w:rPr>
              <w:t>法及び用量：</w:t>
            </w:r>
          </w:p>
          <w:p>
            <w:pPr>
              <w:pStyle w:val="DefaultTextBox1"/>
              <w:ind w:left="37" w:right="240"/>
              <w:jc w:val="left"/>
            </w:pPr>
            <w:r>
              <w:rPr>
                <w:rFonts w:hint="eastAsia"/>
              </w:rPr>
              <w:t>包装及び表示：</w:t>
            </w:r>
          </w:p>
          <w:p>
            <w:pPr>
              <w:pStyle w:val="DefaultTextBox1"/>
              <w:ind w:left="37" w:right="240"/>
              <w:jc w:val="left"/>
            </w:pPr>
            <w:r>
              <w:rPr>
                <w:rFonts w:hint="eastAsia"/>
              </w:rPr>
              <w:t>予想される副作用</w:t>
            </w:r>
            <w:r>
              <w:rPr>
                <w:rFonts w:hint="eastAsia"/>
              </w:rPr>
              <w:t>：</w:t>
            </w:r>
          </w:p>
          <w:p>
            <w:pPr>
              <w:rPr/>
              <w:pStyle w:val="DefaultTextBox1"/>
              <w:ind w:left="37" w:right="240"/>
              <w:jc w:val="left"/>
            </w:pPr>
            <w:r>
              <w:rPr>
                <w:rFonts w:hint="eastAsia"/>
              </w:rPr>
              <w:t>投与/利用中止に関する規定</w:t>
            </w:r>
            <w:r>
              <w:rPr>
                <w:rFonts w:hint="eastAsia"/>
              </w:rPr>
              <w:t>：</w:t>
            </w:r>
            <w:r>
              <w:rPr/>
              <w:t/>
            </w:r>
          </w:p>
        </w:tc>
      </w:tr>
    </w:tbl>
    <w:p>
      <w:pPr>
        <w:rPr/>
        <w:pStyle w:val="DefaultTextBox"/>
        <w:spacing w:line="312" w:before="234"/>
        <w:ind w:left="700" w:right="240"/>
        <w:jc w:val="left"/>
      </w:pPr>
      <w:r>
        <w:rPr>
          <w:rFonts w:hint="eastAsia"/>
        </w:rPr>
        <w:t>＜＜本文はこちらに記載＞＞</w:t>
      </w:r>
      <w:r>
        <w:rPr/>
        <w:t/>
      </w:r>
    </w:p>
    <w:p>
      <w:pPr>
        <w:pStyle w:val="ParagraphStyle_2"/>
        <w:numPr>
          <w:ilvl w:val="2"/>
          <w:numId w:val="78"/>
        </w:numPr>
        <w:tabs>
          <w:tab w:val="num" w:pos="1051"/>
        </w:tabs>
        <w:spacing w:line="312" w:before="497"/>
        <w:ind w:left="1051" w:hanging="682" w:right="0"/>
        <w:outlineLvl w:val="2"/>
      </w:pPr>
      <w:bookmarkStart w:id="30" w:name="h-i4n0mqng0gsh2i9gnr7trqmapb"/>
      <w:r>
        <w:rPr>
          <w:rFonts w:hint="eastAsia"/>
        </w:rPr>
        <w:t>観察項目及び収集する情報</w:t>
      </w:r>
      <w:bookmarkEnd w:id="30"/>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79"/>
              </w:numPr>
            </w:pPr>
            <w:r>
              <w:rPr>
                <w:rFonts w:hint="eastAsia"/>
                <w:color w:val="ff0000"/>
              </w:rPr>
              <w:t>研究における評価項目を正確かつ信頼性のあるデータとして取得するべき項目を過不足なく規定してください。</w:t>
            </w:r>
            <w:r>
              <w:rPr>
                <w:rFonts w:hint="eastAsia"/>
                <w:color w:val="ff0000"/>
              </w:rPr>
              <w:t xml:space="preserve"> また</w:t>
            </w:r>
            <w:r>
              <w:rPr>
                <w:rFonts w:hint="eastAsia"/>
                <w:color w:val="ff0000"/>
              </w:rPr>
              <w:t>評価項目と取得するデータ項目の整合性や設定根拠などについても明確にできるように検討してください。</w:t>
            </w:r>
          </w:p>
          <w:p>
            <w:pPr>
              <w:rPr/>
              <w:pStyle w:val="DefaultTextBox0"/>
              <w:numPr>
                <w:ilvl w:val="0"/>
                <w:numId w:val="80"/>
              </w:numPr>
            </w:pPr>
            <w:r>
              <w:rPr>
                <w:rFonts w:hint="eastAsia"/>
                <w:color w:val="ff0000"/>
              </w:rPr>
              <w:t>CRFを使用する場合は、CRFとの整合性を確認するとともに、取得されるデータ項目及び時期について関連する資料内全て統一されるよう検討してください。</w:t>
            </w:r>
            <w:r>
              <w:rPr>
                <w:color w:val="ff0000"/>
              </w:rPr>
              <w:t/>
            </w:r>
          </w:p>
          <w:p>
            <w:pPr>
              <w:rPr/>
              <w:pStyle w:val="DefaultTextBox0"/>
              <w:numPr>
                <w:ilvl w:val="0"/>
                <w:numId w:val="81"/>
              </w:numPr>
            </w:pPr>
            <w:r>
              <w:rPr>
                <w:rFonts w:hint="eastAsia"/>
                <w:color w:val="ff0000"/>
              </w:rPr>
              <w:t>各項目の評価</w:t>
            </w:r>
            <w:r>
              <w:rPr>
                <w:rFonts w:hint="eastAsia"/>
                <w:color w:val="ff0000"/>
              </w:rPr>
              <w:t>時期を規定し、最終的な統計解析に十分なデータにできるよう定義してください。なお、</w:t>
            </w:r>
            <w:r>
              <w:rPr>
                <w:rFonts w:hint="eastAsia"/>
                <w:color w:val="ff0000"/>
              </w:rPr>
              <w:t>ベースラインの値が必要な場合にはベースラインの値を定義してください。</w:t>
            </w:r>
            <w:r>
              <w:rPr>
                <w:color w:val="ff0000"/>
              </w:rPr>
              <w:t/>
            </w:r>
          </w:p>
          <w:p>
            <w:pPr>
              <w:pStyle w:val="DefaultTextBox0"/>
              <w:numPr>
                <w:ilvl w:val="0"/>
                <w:numId w:val="81"/>
              </w:numPr>
            </w:pPr>
            <w:r>
              <w:rPr>
                <w:rFonts w:hint="eastAsia"/>
                <w:color w:val="ff0000"/>
              </w:rPr>
              <w:t>診断基準や検査方法については明確に規定してください。</w:t>
            </w:r>
          </w:p>
          <w:p>
            <w:pPr>
              <w:rPr/>
              <w:pStyle w:val="DefaultTextBox0"/>
              <w:numPr>
                <w:ilvl w:val="0"/>
                <w:numId w:val="81"/>
              </w:numPr>
            </w:pPr>
            <w:r>
              <w:rPr>
                <w:rFonts w:hint="eastAsia"/>
                <w:color w:val="ff0000"/>
              </w:rPr>
              <w:t>バイアスが生じないように取られた方策があれば記載してください。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＜記載例１：前向きの場合＞</w:t>
            </w:r>
          </w:p>
          <w:p>
            <w:pPr>
              <w:pStyle w:val="DefaultTextBox1"/>
              <w:ind w:left="37" w:right="240"/>
              <w:jc w:val="left"/>
            </w:pPr>
            <w:r>
              <w:rPr>
                <w:rFonts w:hint="eastAsia"/>
              </w:rPr>
              <w:t xml:space="preserve">研究期間中、被験者は6 研究の方法に示すとおり</w:t>
            </w:r>
            <w:r>
              <w:rPr>
                <w:rFonts w:hint="eastAsia"/>
              </w:rPr>
              <w:t>に来院し、</w:t>
            </w:r>
            <w:r>
              <w:rPr>
                <w:rFonts w:hint="eastAsia"/>
              </w:rPr>
              <w:t>各規定来院で必要な観察及び検査等を実施する。観察及び検査等で実施及び収集する内容は以下のとおりとする。</w:t>
            </w:r>
          </w:p>
          <w:p>
            <w:pPr>
              <w:rPr/>
              <w:pStyle w:val="DefaultTextBox1"/>
              <w:ind w:left="37" w:right="240"/>
              <w:jc w:val="left"/>
            </w:pPr>
            <w:r>
              <w:rPr/>
              <w:t/>
            </w:r>
          </w:p>
          <w:p>
            <w:pPr>
              <w:pStyle w:val="DefaultTextBox1"/>
              <w:ind w:left="37" w:right="240"/>
              <w:jc w:val="left"/>
            </w:pPr>
            <w:r>
              <w:rPr>
                <w:rFonts w:hint="eastAsia"/>
              </w:rPr>
              <w:t>１）被験者背景</w:t>
            </w:r>
          </w:p>
          <w:p>
            <w:pPr>
              <w:pStyle w:val="DefaultTextBox1"/>
              <w:ind w:left="37" w:right="240"/>
              <w:jc w:val="left"/>
            </w:pPr>
            <w:r>
              <w:rPr>
                <w:rFonts w:hint="eastAsia"/>
              </w:rPr>
              <w:t xml:space="preserve">•    人口統計学情報：生年月日、性別</w:t>
            </w:r>
          </w:p>
          <w:p>
            <w:pPr>
              <w:pStyle w:val="DefaultTextBox1"/>
              <w:ind w:left="37" w:right="240"/>
              <w:jc w:val="left"/>
            </w:pPr>
            <w:r>
              <w:rPr>
                <w:rFonts w:hint="eastAsia"/>
              </w:rPr>
              <w:t xml:space="preserve">•    生活習慣・嗜好：喫煙歴、飲酒歴</w:t>
            </w:r>
          </w:p>
          <w:p>
            <w:pPr>
              <w:pStyle w:val="DefaultTextBox1"/>
              <w:ind w:left="37" w:right="240"/>
              <w:jc w:val="left"/>
            </w:pPr>
            <w:r>
              <w:rPr>
                <w:rFonts w:hint="eastAsia"/>
              </w:rPr>
              <w:t xml:space="preserve">•    病歴：既往歴、合併症、アレルギー</w:t>
            </w:r>
          </w:p>
          <w:p>
            <w:pPr>
              <w:pStyle w:val="DefaultTextBox1"/>
              <w:ind w:left="37" w:right="240"/>
              <w:jc w:val="left"/>
            </w:pPr>
            <w:r>
              <w:rPr>
                <w:rFonts w:hint="eastAsia"/>
              </w:rPr>
              <w:t>２）身体所見</w:t>
            </w:r>
          </w:p>
          <w:p>
            <w:pPr>
              <w:pStyle w:val="DefaultTextBox1"/>
              <w:ind w:left="37" w:right="240"/>
              <w:jc w:val="left"/>
            </w:pPr>
            <w:r>
              <w:rPr>
                <w:rFonts w:hint="eastAsia"/>
              </w:rPr>
              <w:t xml:space="preserve">•    バイタル：体温、血圧、脈拍、呼吸数、酸素飽和度</w:t>
            </w:r>
          </w:p>
          <w:p>
            <w:pPr>
              <w:pStyle w:val="DefaultTextBox1"/>
              <w:ind w:left="37" w:right="240"/>
              <w:jc w:val="left"/>
            </w:pPr>
            <w:r>
              <w:rPr>
                <w:rFonts w:hint="eastAsia"/>
              </w:rPr>
              <w:t xml:space="preserve">•    身長・体重</w:t>
            </w:r>
          </w:p>
          <w:p>
            <w:pPr>
              <w:pStyle w:val="DefaultTextBox1"/>
              <w:ind w:left="37" w:right="240"/>
              <w:jc w:val="left"/>
            </w:pPr>
            <w:r>
              <w:rPr>
                <w:rFonts w:hint="eastAsia"/>
              </w:rPr>
              <w:t xml:space="preserve">•    有害事象の確認（“副作用”の確認、その他有害事象の確認）</w:t>
            </w:r>
          </w:p>
          <w:p>
            <w:pPr>
              <w:pStyle w:val="DefaultTextBox1"/>
              <w:ind w:left="37" w:right="240"/>
              <w:jc w:val="left"/>
            </w:pPr>
            <w:r>
              <w:rPr>
                <w:rFonts w:hint="eastAsia"/>
              </w:rPr>
              <w:t xml:space="preserve">•    併用薬の確認</w:t>
            </w:r>
          </w:p>
          <w:p>
            <w:pPr>
              <w:rPr/>
              <w:pStyle w:val="DefaultTextBox1"/>
              <w:ind w:left="37" w:right="240"/>
              <w:jc w:val="left"/>
            </w:pPr>
            <w:r>
              <w:rPr>
                <w:rFonts w:hint="eastAsia"/>
              </w:rPr>
              <w:t>３）臨床検査</w:t>
            </w:r>
            <w:r>
              <w:rPr/>
              <w:t/>
            </w:r>
          </w:p>
          <w:p>
            <w:pPr>
              <w:pStyle w:val="DefaultTextBox1"/>
              <w:ind w:left="37" w:right="240"/>
              <w:jc w:val="left"/>
            </w:pPr>
            <w:r>
              <w:rPr>
                <w:rFonts w:hint="eastAsia"/>
              </w:rPr>
              <w:t xml:space="preserve">•    血液学的検査</w:t>
            </w:r>
          </w:p>
          <w:p>
            <w:pPr>
              <w:pStyle w:val="DefaultTextBox1"/>
              <w:ind w:left="37" w:right="240"/>
              <w:jc w:val="left"/>
            </w:pPr>
            <w:r>
              <w:rPr>
                <w:rFonts w:hint="eastAsia"/>
              </w:rPr>
              <w:t>赤血球数、白血球数、ヘモグロビン、ヘマトクリット、血小板数、白血球分画</w:t>
            </w:r>
          </w:p>
          <w:p>
            <w:pPr>
              <w:pStyle w:val="DefaultTextBox1"/>
              <w:ind w:left="37" w:right="240"/>
              <w:jc w:val="left"/>
            </w:pPr>
            <w:r>
              <w:rPr>
                <w:rFonts w:hint="eastAsia"/>
              </w:rPr>
              <w:t xml:space="preserve">•    血液生化学的検査</w:t>
            </w:r>
          </w:p>
          <w:p>
            <w:pPr>
              <w:pStyle w:val="DefaultTextBox1"/>
              <w:ind w:left="37" w:right="240"/>
              <w:jc w:val="left"/>
            </w:pPr>
            <w:r>
              <w:rPr>
                <w:rFonts w:hint="eastAsia"/>
              </w:rPr>
              <w:t>総蛋白、アルブミン、総ビリルビン、AST、ALT、LDH、ALP、尿素窒素、クレアチニン、ナトリウム、カリウム、クロール、カルシウム、リン、血糖、ヘモグロビンA1C、総コレステロール、LDLコレステロール、HDLコレステロール</w:t>
            </w:r>
          </w:p>
          <w:p>
            <w:pPr>
              <w:pStyle w:val="DefaultTextBox1"/>
              <w:ind w:left="37" w:right="240"/>
              <w:jc w:val="left"/>
            </w:pPr>
            <w:r>
              <w:rPr>
                <w:rFonts w:hint="eastAsia"/>
              </w:rPr>
              <w:t xml:space="preserve">•    尿定性検査</w:t>
            </w:r>
          </w:p>
          <w:p>
            <w:pPr>
              <w:pStyle w:val="DefaultTextBox1"/>
              <w:ind w:left="37" w:right="240"/>
              <w:jc w:val="left"/>
            </w:pPr>
            <w:r>
              <w:rPr>
                <w:rFonts w:hint="eastAsia"/>
              </w:rPr>
              <w:t>比重、pH、蛋白、糖、ケトン体、潜血、ウロビリノーゲン、ビリルビン、尿沈渣</w:t>
            </w:r>
          </w:p>
          <w:p>
            <w:pPr>
              <w:pStyle w:val="DefaultTextBox1"/>
              <w:ind w:left="37" w:right="240"/>
              <w:jc w:val="left"/>
            </w:pPr>
            <w:r>
              <w:rPr>
                <w:rFonts w:hint="eastAsia"/>
              </w:rPr>
              <w:t>４）心電図検査</w:t>
            </w:r>
          </w:p>
          <w:p>
            <w:pPr>
              <w:pStyle w:val="DefaultTextBox1"/>
              <w:ind w:left="37" w:right="240"/>
              <w:jc w:val="left"/>
            </w:pPr>
            <w:r>
              <w:rPr>
                <w:rFonts w:hint="eastAsia"/>
              </w:rPr>
              <w:t>検査前に仰臥位で5分間安静にしてから、12誘導心電図測定を行う。</w:t>
            </w:r>
          </w:p>
          <w:p>
            <w:pPr>
              <w:pStyle w:val="DefaultTextBox1"/>
              <w:ind w:left="37" w:right="240"/>
              <w:jc w:val="left"/>
            </w:pPr>
            <w:r>
              <w:rPr>
                <w:rFonts w:hint="eastAsia"/>
              </w:rPr>
              <w:t>５）心臓超音波検査</w:t>
            </w:r>
          </w:p>
          <w:p>
            <w:pPr>
              <w:pStyle w:val="DefaultTextBox1"/>
              <w:ind w:left="37" w:right="240"/>
              <w:jc w:val="left"/>
            </w:pPr>
            <w:r>
              <w:rPr>
                <w:rFonts w:hint="eastAsia"/>
              </w:rPr>
              <w:t>６）内視鏡検査</w:t>
            </w:r>
          </w:p>
          <w:p>
            <w:pPr>
              <w:rPr/>
              <w:pStyle w:val="DefaultTextBox1"/>
              <w:ind w:left="37" w:right="240"/>
              <w:jc w:val="left"/>
            </w:pPr>
            <w:r>
              <w:rPr>
                <w:rFonts w:hint="eastAsia"/>
              </w:rPr>
              <w:t>上部内視鏡検査により、“観察項目”及び“観察項目”の所見を確認し、“場所”と“場所”の内視鏡画像を撮影する。また、“判定基準”に従ってⅠ～Ⅳに分類する。</w:t>
            </w:r>
            <w:r>
              <w:rPr/>
              <w:t/>
            </w:r>
          </w:p>
          <w:p>
            <w:pPr>
              <w:pStyle w:val="DefaultTextBox1"/>
              <w:ind w:left="37" w:right="240"/>
              <w:jc w:val="left"/>
            </w:pPr>
            <w:r>
              <w:rPr>
                <w:rFonts w:hint="eastAsia"/>
              </w:rPr>
              <w:t>７）放射線検査</w:t>
            </w:r>
          </w:p>
          <w:p>
            <w:pPr>
              <w:rPr/>
              <w:pStyle w:val="DefaultTextBox1"/>
              <w:ind w:left="37" w:right="240"/>
              <w:jc w:val="left"/>
            </w:pPr>
            <w:r>
              <w:rPr>
                <w:rFonts w:hint="eastAsia"/>
              </w:rPr>
              <w:t xml:space="preserve">•    CT</w:t>
            </w:r>
            <w:r>
              <w:rPr/>
              <w:t/>
            </w:r>
          </w:p>
          <w:p>
            <w:pPr>
              <w:rPr/>
              <w:pStyle w:val="DefaultTextBox1"/>
              <w:ind w:left="37" w:right="240"/>
              <w:jc w:val="left"/>
            </w:pPr>
            <w:r>
              <w:rPr>
                <w:rFonts w:hint="eastAsia"/>
              </w:rPr>
              <w:t xml:space="preserve">•    胸部X線</w:t>
            </w:r>
            <w:r>
              <w:rPr/>
              <w:t/>
            </w:r>
          </w:p>
          <w:p>
            <w:pPr>
              <w:pStyle w:val="DefaultTextBox1"/>
              <w:ind w:left="37" w:right="240"/>
              <w:jc w:val="left"/>
            </w:pPr>
            <w:r>
              <w:rPr>
                <w:rFonts w:hint="eastAsia"/>
              </w:rPr>
              <w:t>８）その他検査</w:t>
            </w:r>
          </w:p>
          <w:p>
            <w:pPr>
              <w:rPr/>
              <w:pStyle w:val="DefaultTextBox1"/>
              <w:ind w:left="37" w:right="240"/>
              <w:jc w:val="left"/>
            </w:pPr>
            <w:r>
              <w:rPr>
                <w:rFonts w:hint="eastAsia"/>
              </w:rPr>
              <w:t xml:space="preserve">•    免疫学的検査（【項目名】）</w:t>
            </w:r>
            <w:r>
              <w:rPr/>
              <w:t/>
            </w:r>
          </w:p>
          <w:p>
            <w:pPr>
              <w:rPr/>
              <w:pStyle w:val="DefaultTextBox1"/>
              <w:ind w:left="37" w:right="240"/>
              <w:jc w:val="left"/>
            </w:pPr>
            <w:r>
              <w:rPr>
                <w:rFonts w:hint="eastAsia"/>
              </w:rPr>
              <w:t xml:space="preserve">•    薬物動態的検査（【項目名】）</w:t>
            </w:r>
            <w:r>
              <w:rPr/>
              <w:t/>
            </w:r>
          </w:p>
        </w:tc>
      </w:tr>
    </w:tbl>
    <w:p>
      <w:pPr>
        <w:rPr/>
        <w:pStyle w:val="DefaultTextBox"/>
        <w:spacing w:line="312" w:before="234"/>
        <w:ind w:left="700" w:right="240"/>
        <w:jc w:val="left"/>
      </w:pPr>
      <w:r>
        <w:rPr>
          <w:rFonts w:hint="eastAsia"/>
        </w:rPr>
        <w:t>＜＜本文はこちらに記載＞＞</w:t>
      </w:r>
      <w:r>
        <w:rPr/>
        <w:t/>
      </w:r>
      <w:r>
        <w:br w:type="page"/>
      </w:r>
    </w:p>
    <w:p>
      <w:pPr>
        <w:rPr/>
        <w:pStyle w:val="ParagraphStyle_0"/>
        <w:pageBreakBefore/>
        <w:numPr>
          <w:ilvl w:val="0"/>
          <w:numId w:val="82"/>
        </w:numPr>
        <w:tabs>
          <w:tab w:val="num" w:pos="313"/>
        </w:tabs>
        <w:spacing w:line="312" w:before="380"/>
        <w:ind w:left="313" w:hanging="313" w:right="0"/>
        <w:outlineLvl w:val="0"/>
      </w:pPr>
      <w:bookmarkStart w:id="31" w:name="h-hito65pc1ci4880q7niugerh1"/>
      <w:r>
        <w:rPr>
          <w:rFonts w:hint="eastAsia"/>
          <w:color w:val="000000"/>
        </w:rPr>
        <w:t>データ収集</w:t>
      </w:r>
      <w:r>
        <w:rPr/>
        <w:t/>
      </w:r>
      <w:bookmarkEnd w:id="31"/>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p>
          <w:p>
            <w:pPr>
              <w:pStyle w:val="DefaultTextBox0"/>
              <w:numPr>
                <w:ilvl w:val="0"/>
                <w:numId w:val="83"/>
              </w:numPr>
            </w:pPr>
            <w:r>
              <w:rPr>
                <w:rFonts w:hint="eastAsia"/>
                <w:color w:val="ff0000"/>
              </w:rPr>
              <w:t>本項には、被験者に関する情報をどのように収集するかを記載してください。</w:t>
            </w:r>
          </w:p>
          <w:p>
            <w:pPr>
              <w:rPr/>
              <w:pStyle w:val="DefaultTextBox0"/>
              <w:numPr>
                <w:ilvl w:val="0"/>
                <w:numId w:val="84"/>
              </w:numPr>
            </w:pPr>
            <w:r>
              <w:rPr>
                <w:rFonts w:hint="eastAsia"/>
                <w:color w:val="ff0000"/>
              </w:rPr>
              <w:t xml:space="preserve"> 後ろ向き研究などの場合において、CRF</w:t>
            </w:r>
            <w:r>
              <w:rPr>
                <w:rFonts w:hint="eastAsia"/>
                <w:color w:val="ff0000"/>
              </w:rPr>
              <w:t>以外の形式でデータを収集する場合には、その収集方法と収集手順・時期などを明確にして、本項の直下に記載してください。その場合、以下の項目は削除してください。</w:t>
            </w:r>
            <w:r>
              <w:rPr/>
              <w:t/>
            </w:r>
          </w:p>
        </w:tc>
      </w:tr>
    </w:tbl>
    <w:p>
      <w:pPr>
        <w:pStyle w:val="ParagraphStyle_1"/>
        <w:numPr>
          <w:ilvl w:val="1"/>
          <w:numId w:val="85"/>
        </w:numPr>
        <w:tabs>
          <w:tab w:val="num" w:pos="700"/>
        </w:tabs>
        <w:spacing w:line="312" w:before="497"/>
        <w:ind w:left="700" w:hanging="516" w:right="0"/>
        <w:outlineLvl w:val="1"/>
      </w:pPr>
      <w:bookmarkStart w:id="32" w:name="h-9bq82g93jjagi1a2o6imqocdrv"/>
      <w:r>
        <w:rPr/>
        <w:t>CRF</w:t>
      </w:r>
      <w:bookmarkEnd w:id="32"/>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rPr/>
              <w:pStyle w:val="DefaultTextBox0"/>
              <w:numPr>
                <w:ilvl w:val="0"/>
                <w:numId w:val="86"/>
              </w:numPr>
            </w:pPr>
            <w:r>
              <w:rPr>
                <w:rFonts w:hint="eastAsia"/>
                <w:color w:val="ff0000"/>
              </w:rPr>
              <w:t>CRFの種類と</w:t>
            </w:r>
            <w:r>
              <w:rPr>
                <w:rFonts w:hint="eastAsia"/>
                <w:color w:val="ff0000"/>
              </w:rPr>
              <w:t>その期限</w:t>
            </w:r>
            <w:r>
              <w:rPr>
                <w:rFonts w:hint="eastAsia"/>
                <w:color w:val="ff0000"/>
              </w:rPr>
              <w:t>について記載してください。</w:t>
            </w:r>
            <w:r>
              <w:rPr>
                <w:rFonts w:hint="eastAsia"/>
                <w:color w:val="ff0000"/>
              </w:rPr>
              <w:t>来院ごとにCRFを回収する場合、その目的として中央モニタリングを想定する場合にはモニタリングの内容と整合性を取ってください。</w:t>
            </w:r>
            <w:r>
              <w:rPr>
                <w:color w:val="ff0000"/>
              </w:rPr>
              <w:t/>
            </w:r>
          </w:p>
          <w:p>
            <w:pPr>
              <w:rPr/>
              <w:pStyle w:val="DefaultTextBox0"/>
              <w:numPr>
                <w:ilvl w:val="0"/>
                <w:numId w:val="86"/>
              </w:numPr>
            </w:pPr>
            <w:r>
              <w:rPr>
                <w:rFonts w:hint="eastAsia"/>
                <w:color w:val="ff0000"/>
              </w:rPr>
              <w:t>EDCを利用する場合にはシステム名、URL、トレーニング、権限、ユーザー申請手順などを記載してください。なお、この</w:t>
            </w:r>
            <w:r>
              <w:rPr>
                <w:rFonts w:hint="eastAsia"/>
                <w:color w:val="ff0000"/>
              </w:rPr>
              <w:t>手順については別途手順書を作成し、規定している旨を記載しておくことでも問題ありません。</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＜記載例１：紙CFR＞</w:t>
            </w:r>
          </w:p>
          <w:p>
            <w:pPr>
              <w:rPr/>
              <w:pStyle w:val="DefaultTextBox1"/>
              <w:ind w:left="37" w:right="240"/>
              <w:jc w:val="left"/>
            </w:pPr>
            <w:r>
              <w:rPr>
                <w:rFonts w:hint="eastAsia"/>
              </w:rPr>
              <w:t>CRFは、研究責任医師等が可能な限り速やかに記載し、○○に提出／送付する。なお、原本は○○が保管する。</w:t>
            </w:r>
            <w:r>
              <w:rPr/>
              <w:t/>
            </w:r>
          </w:p>
          <w:p>
            <w:pPr>
              <w:pStyle w:val="DefaultTextBox1"/>
              <w:ind w:left="37" w:right="240"/>
              <w:jc w:val="left"/>
            </w:pPr>
            <w:r>
              <w:rPr>
                <w:rFonts w:hint="eastAsia"/>
              </w:rPr>
              <w:t>＜記載例２：EDC＞</w:t>
            </w:r>
          </w:p>
          <w:p>
            <w:pPr>
              <w:rPr/>
              <w:pStyle w:val="DefaultTextBox1"/>
              <w:ind w:left="37" w:right="240"/>
              <w:jc w:val="left"/>
            </w:pPr>
            <w:r>
              <w:rPr>
                <w:rFonts w:hint="eastAsia"/>
              </w:rPr>
              <w:t>利用するEDCについての詳細は、別途作成するマニュアル等を参照し、研究責任医師等にて報告すべき内容を速やかにEDCへ入力する。</w:t>
            </w:r>
            <w:r>
              <w:rPr/>
              <w:t/>
            </w:r>
          </w:p>
        </w:tc>
      </w:tr>
    </w:tbl>
    <w:p>
      <w:pPr>
        <w:rPr/>
        <w:pStyle w:val="DefaultTextBox"/>
        <w:spacing w:line="312" w:before="234"/>
        <w:ind w:left="516" w:right="240"/>
        <w:jc w:val="left"/>
      </w:pPr>
      <w:r>
        <w:rPr>
          <w:rFonts w:hint="eastAsia"/>
        </w:rPr>
        <w:t>＜＜本文はこちらに記載＞＞</w:t>
      </w:r>
      <w:r>
        <w:rPr/>
        <w:t/>
      </w:r>
    </w:p>
    <w:p>
      <w:pPr>
        <w:rPr/>
        <w:pStyle w:val="ParagraphStyle_2"/>
        <w:numPr>
          <w:ilvl w:val="2"/>
          <w:numId w:val="87"/>
        </w:numPr>
        <w:tabs>
          <w:tab w:val="num" w:pos="1051"/>
        </w:tabs>
        <w:spacing w:line="312" w:before="497"/>
        <w:ind w:left="1051" w:hanging="682" w:right="0"/>
        <w:outlineLvl w:val="2"/>
      </w:pPr>
      <w:bookmarkStart w:id="33" w:name="h-m38vt5rsbs4ic89ai8r9lisfb3"/>
      <w:r>
        <w:rPr>
          <w:rFonts w:hint="eastAsia"/>
          <w:color w:val="000000"/>
        </w:rPr>
        <w:t>CRFの</w:t>
      </w:r>
      <w:r>
        <w:rPr>
          <w:rFonts w:hint="eastAsia"/>
          <w:color w:val="000000"/>
        </w:rPr>
        <w:t>回収方法</w:t>
      </w:r>
      <w:r>
        <w:rPr/>
        <w:t/>
      </w:r>
      <w:bookmarkEnd w:id="33"/>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88"/>
              </w:numPr>
            </w:pPr>
            <w:r>
              <w:rPr>
                <w:rFonts w:hint="eastAsia"/>
                <w:color w:val="ff0000"/>
              </w:rPr>
              <w:t>CRFの回収方法を記載してください。</w:t>
            </w:r>
          </w:p>
          <w:p>
            <w:pPr>
              <w:pStyle w:val="DefaultTextBox0"/>
              <w:numPr>
                <w:ilvl w:val="0"/>
                <w:numId w:val="89"/>
              </w:numPr>
            </w:pPr>
            <w:r>
              <w:rPr>
                <w:rFonts w:hint="eastAsia"/>
                <w:color w:val="ff0000"/>
              </w:rPr>
              <w:t>特に多施設共同試験の場合は以下の点に留意して記載してください。</w:t>
            </w:r>
          </w:p>
          <w:p>
            <w:pPr>
              <w:pStyle w:val="DefaultTextBox0"/>
              <w:numPr>
                <w:ilvl w:val="0"/>
                <w:numId w:val="90"/>
              </w:numPr>
            </w:pPr>
            <w:r>
              <w:rPr>
                <w:rFonts w:hint="eastAsia"/>
                <w:color w:val="ff0000"/>
              </w:rPr>
              <w:t>紙CRF</w:t>
              <w:br/>
              <w:t>送付手段や、</w:t>
            </w:r>
            <w:r>
              <w:rPr>
                <w:rFonts w:hint="eastAsia"/>
                <w:color w:val="ff0000"/>
              </w:rPr>
              <w:t>その際の送付受領の手順</w:t>
            </w:r>
            <w:r>
              <w:rPr>
                <w:rFonts w:hint="eastAsia"/>
                <w:color w:val="ff0000"/>
              </w:rPr>
              <w:t>（宛名・住所など）</w:t>
            </w:r>
          </w:p>
          <w:p>
            <w:pPr>
              <w:pStyle w:val="DefaultTextBox0"/>
              <w:numPr>
                <w:ilvl w:val="0"/>
                <w:numId w:val="90"/>
              </w:numPr>
            </w:pPr>
            <w:r>
              <w:rPr>
                <w:rFonts w:hint="eastAsia"/>
                <w:color w:val="ff0000"/>
              </w:rPr>
              <w:t>EDC</w:t>
              <w:br/>
              <w:t>データの送付受領の手順</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＜記載例１：紙CRF＞</w:t>
            </w:r>
          </w:p>
          <w:p>
            <w:pPr>
              <w:pStyle w:val="DefaultTextBox1"/>
              <w:ind w:left="37" w:right="240"/>
              <w:jc w:val="left"/>
            </w:pPr>
            <w:r>
              <w:rPr>
                <w:rFonts w:hint="eastAsia"/>
              </w:rPr>
              <w:t xml:space="preserve">登録・適格性確認票で入力する項目を除き、全てのCRF 及び質問票</w:t>
            </w:r>
            <w:r>
              <w:rPr>
                <w:rFonts w:hint="eastAsia"/>
              </w:rPr>
              <w:t>は郵送あるいは手渡しにて○○に提出する。</w:t>
            </w:r>
            <w:r>
              <w:rPr>
                <w:rFonts w:hint="eastAsia"/>
              </w:rPr>
              <w:t xml:space="preserve"> 送付する場合の住所及び宛名は以下のとおりである。</w:t>
            </w:r>
          </w:p>
          <w:p>
            <w:pPr>
              <w:pStyle w:val="DefaultTextBox1"/>
              <w:ind w:left="37" w:right="240"/>
              <w:jc w:val="left"/>
            </w:pPr>
            <w:r>
              <w:rPr>
                <w:rFonts w:hint="eastAsia"/>
              </w:rPr>
              <w:t xml:space="preserve">　〒XXX-XXXX　東京都○○区○○ ○丁目…</w:t>
            </w:r>
          </w:p>
          <w:p>
            <w:pPr>
              <w:pStyle w:val="DefaultTextBox1"/>
              <w:ind w:left="37" w:right="240"/>
              <w:jc w:val="left"/>
            </w:pPr>
            <w:r>
              <w:rPr>
                <w:rFonts w:hint="eastAsia"/>
              </w:rPr>
              <w:t>　○○センター　行</w:t>
            </w:r>
          </w:p>
          <w:p>
            <w:pPr>
              <w:pStyle w:val="DefaultTextBox1"/>
              <w:ind w:left="37" w:right="240"/>
              <w:jc w:val="left"/>
            </w:pPr>
            <w:r>
              <w:rPr>
                <w:rFonts w:hint="eastAsia"/>
              </w:rPr>
              <w:t>＜記載例２：EDC</w:t>
            </w:r>
            <w:r>
              <w:rPr>
                <w:rFonts w:hint="eastAsia"/>
              </w:rPr>
              <w:t>＞</w:t>
            </w:r>
          </w:p>
          <w:p>
            <w:pPr>
              <w:pStyle w:val="DefaultTextBox1"/>
              <w:ind w:left="37" w:right="240"/>
              <w:jc w:val="left"/>
            </w:pPr>
            <w:r>
              <w:rPr/>
              <w:t>MRI</w:t>
            </w:r>
            <w:r>
              <w:rPr>
                <w:rFonts w:hint="eastAsia"/>
              </w:rPr>
              <w:t>データは、診断のために使用されたものの</w:t>
            </w:r>
            <w:r>
              <w:rPr>
                <w:rFonts w:hint="eastAsia"/>
              </w:rPr>
              <w:t xml:space="preserve">コピーとし、参加医療機関側で匿名化を行いDICOM 形式で読み取れるフォーマットでEDC にア</w:t>
            </w:r>
            <w:r>
              <w:rPr>
                <w:rFonts w:hint="eastAsia"/>
              </w:rPr>
              <w:t xml:space="preserve">ップロードする。QOL 評価に用いる回答用紙は、データセン</w:t>
            </w:r>
            <w:r>
              <w:rPr>
                <w:rFonts w:hint="eastAsia"/>
              </w:rPr>
              <w:t>ターに送付する。送付方法に関するより詳細な手順に関しては別途定める手順書に記載する。</w:t>
            </w:r>
          </w:p>
        </w:tc>
      </w:tr>
    </w:tbl>
    <w:p>
      <w:pPr>
        <w:rPr/>
        <w:pStyle w:val="DefaultTextBox"/>
        <w:spacing w:line="312" w:before="234"/>
        <w:ind w:left="700" w:right="240"/>
        <w:jc w:val="left"/>
      </w:pPr>
      <w:r>
        <w:rPr>
          <w:rFonts w:hint="eastAsia"/>
        </w:rPr>
        <w:t>＜＜本文はこちらに記載＞＞</w:t>
      </w:r>
      <w:r>
        <w:rPr/>
        <w:t/>
      </w:r>
    </w:p>
    <w:p>
      <w:pPr>
        <w:rPr/>
        <w:pStyle w:val="ParagraphStyle_2"/>
        <w:numPr>
          <w:ilvl w:val="2"/>
          <w:numId w:val="91"/>
        </w:numPr>
        <w:tabs>
          <w:tab w:val="num" w:pos="1051"/>
        </w:tabs>
        <w:spacing w:line="312" w:before="497"/>
        <w:ind w:left="1051" w:hanging="682" w:right="0"/>
        <w:outlineLvl w:val="2"/>
      </w:pPr>
      <w:bookmarkStart w:id="34" w:name="h-4cji8rjgf1uj86amq8v7rjd4hm"/>
      <w:r>
        <w:rPr>
          <w:rFonts w:hint="eastAsia"/>
          <w:color w:val="000000"/>
        </w:rPr>
        <w:t>CRFの作成及び修正</w:t>
      </w:r>
      <w:r>
        <w:rPr/>
        <w:t/>
      </w:r>
      <w:bookmarkEnd w:id="34"/>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0"/>
              <w:ind w:left="37" w:right="240"/>
              <w:jc w:val="left"/>
            </w:pPr>
            <w:r>
              <w:rPr>
                <w:rFonts w:hint="eastAsia"/>
              </w:rPr>
              <w:t>＜ガイダンス＞</w:t>
            </w:r>
          </w:p>
          <w:p>
            <w:pPr>
              <w:pStyle w:val="DefaultTextBox0"/>
              <w:numPr>
                <w:ilvl w:val="0"/>
                <w:numId w:val="92"/>
              </w:numPr>
            </w:pPr>
            <w:r>
              <w:rPr>
                <w:rFonts w:hint="eastAsia"/>
                <w:color w:val="ff0000"/>
              </w:rPr>
              <w:t>CRFの作成（CRFへのデータ記入）及び修正手順を定義してください。</w:t>
            </w:r>
          </w:p>
          <w:p>
            <w:pPr>
              <w:rPr/>
              <w:pStyle w:val="DefaultTextBox0"/>
              <w:numPr>
                <w:ilvl w:val="0"/>
                <w:numId w:val="93"/>
              </w:numPr>
            </w:pPr>
            <w:r>
              <w:rPr>
                <w:rFonts w:hint="eastAsia"/>
                <w:color w:val="ff0000"/>
              </w:rPr>
              <w:t>情報の正確性と信頼性を保証するためにいつ誰がデータを記載したのかを明確にできるような手順としてください。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i w:val="0"/>
              </w:rPr>
              <w:t>＜記載例１：紙CRF＞</w:t>
            </w:r>
          </w:p>
          <w:p>
            <w:pPr>
              <w:pStyle w:val="DefaultTextBox1"/>
              <w:ind w:left="37" w:right="240"/>
              <w:jc w:val="left"/>
            </w:pPr>
            <w:r>
              <w:rPr>
                <w:rFonts w:hint="eastAsia"/>
              </w:rPr>
              <w:t>（1）CRFの作成（変更又は修正を含む）</w:t>
            </w:r>
          </w:p>
          <w:p>
            <w:pPr>
              <w:pStyle w:val="DefaultTextBox1"/>
              <w:ind w:left="37" w:right="240"/>
              <w:jc w:val="left"/>
            </w:pPr>
            <w:r>
              <w:rPr>
                <w:rFonts w:hint="eastAsia"/>
              </w:rPr>
              <w:t>責任医師又は分担医師等は、原資料に基づきCRFを作成する。責任医師は、分担医師等が作成したCRFの内容を点検し、問題がないことを確認した上でCRFに署名をする。</w:t>
            </w:r>
          </w:p>
          <w:p>
            <w:pPr>
              <w:pStyle w:val="DefaultTextBox1"/>
              <w:ind w:left="37" w:right="240"/>
              <w:jc w:val="left"/>
            </w:pPr>
            <w:r>
              <w:rPr>
                <w:rFonts w:hint="eastAsia"/>
              </w:rPr>
              <w:t>（2）記入上の注意</w:t>
            </w:r>
          </w:p>
          <w:p>
            <w:pPr>
              <w:pStyle w:val="DefaultTextBox1"/>
              <w:ind w:left="37" w:right="240"/>
              <w:jc w:val="left"/>
            </w:pPr>
            <w:r>
              <w:rPr>
                <w:rFonts w:hint="eastAsia"/>
              </w:rPr>
              <w:t>・記入、変更、修正には黒又は青のインク又はボールペンを使用する。</w:t>
            </w:r>
          </w:p>
          <w:p>
            <w:pPr>
              <w:pStyle w:val="DefaultTextBox1"/>
              <w:ind w:left="37" w:right="240"/>
              <w:jc w:val="left"/>
            </w:pPr>
            <w:r>
              <w:rPr>
                <w:rFonts w:hint="eastAsia"/>
              </w:rPr>
              <w:t>・変更又は修正は、誤りの箇所を二重線等で抹消とし、修正の内容をその付近に記入する。記入スペースがない場合には、矢印等で修正箇所を明確にする。</w:t>
            </w:r>
          </w:p>
          <w:p>
            <w:pPr>
              <w:pStyle w:val="DefaultTextBox1"/>
              <w:ind w:left="37" w:right="240"/>
              <w:jc w:val="left"/>
            </w:pPr>
            <w:r>
              <w:rPr>
                <w:rFonts w:hint="eastAsia"/>
              </w:rPr>
              <w:t>・変更又は修正時の二重線等の抹消は、変更又は修正前の記載が分るようにする。修正液や修正シール等は使用しない。</w:t>
            </w:r>
          </w:p>
          <w:p>
            <w:pPr>
              <w:pStyle w:val="DefaultTextBox1"/>
              <w:ind w:left="37" w:right="240"/>
              <w:jc w:val="left"/>
            </w:pPr>
            <w:r>
              <w:rPr>
                <w:rFonts w:hint="eastAsia"/>
              </w:rPr>
              <w:t>・変更又は修正が行われた場合は、その日付の記入と変更又は修正者の訂正サイン又は捺印を得る。署名訂正サイン、捺印は、署名・印影一覧表に登録したものを使用する。</w:t>
            </w:r>
          </w:p>
          <w:p>
            <w:pPr>
              <w:pStyle w:val="DefaultTextBox1"/>
              <w:ind w:left="37" w:right="240"/>
              <w:jc w:val="left"/>
            </w:pPr>
            <w:r>
              <w:rPr>
                <w:rFonts w:hint="eastAsia"/>
              </w:rPr>
              <w:t>・評価に影響を及ぼす等の重大な変更又は修正が行われた場合は、その理由を明記する。</w:t>
            </w:r>
          </w:p>
          <w:p>
            <w:pPr>
              <w:pStyle w:val="DefaultTextBox1"/>
              <w:ind w:left="37" w:right="240"/>
              <w:jc w:val="left"/>
            </w:pPr>
            <w:r>
              <w:rPr>
                <w:rFonts w:hint="eastAsia"/>
              </w:rPr>
              <w:t>＜記載例２：EDCの場合＞</w:t>
            </w:r>
          </w:p>
          <w:p>
            <w:pPr>
              <w:rPr/>
              <w:pStyle w:val="DefaultTextBox1"/>
              <w:ind w:left="37" w:right="240"/>
              <w:jc w:val="left"/>
            </w:pPr>
            <w:r>
              <w:rPr>
                <w:rFonts w:hint="eastAsia"/>
              </w:rPr>
              <w:t>分担医師等は、</w:t>
            </w:r>
            <w:r>
              <w:rPr>
                <w:rFonts w:hint="eastAsia"/>
              </w:rPr>
              <w:t>入力画面に合わせて必要事項を入力し、データ保存を行う。入力時は</w:t>
            </w:r>
            <w:r>
              <w:rPr>
                <w:rFonts w:hint="eastAsia"/>
              </w:rPr>
              <w:t>「eCRF入力マニュアル」を参照し、データの修正も同じ手順で行うこととする。</w:t>
            </w:r>
            <w:r>
              <w:rPr/>
              <w:t/>
            </w:r>
          </w:p>
          <w:p>
            <w:pPr>
              <w:rPr/>
              <w:pStyle w:val="DefaultTextBox1"/>
              <w:ind w:left="37" w:right="240"/>
              <w:jc w:val="left"/>
            </w:pPr>
            <w:r>
              <w:rPr>
                <w:rFonts w:hint="eastAsia"/>
              </w:rPr>
              <w:t>責任医師は、分担医師等が入力したデータの内容を点検し、問題がないことを確認した上で電子署名をする。</w:t>
            </w:r>
            <w:r>
              <w:rPr/>
              <w:t/>
            </w:r>
          </w:p>
        </w:tc>
      </w:tr>
    </w:tbl>
    <w:p>
      <w:pPr>
        <w:rPr/>
        <w:pStyle w:val="DefaultTextBox"/>
        <w:spacing w:line="312" w:before="234"/>
        <w:ind w:left="700" w:right="240"/>
        <w:jc w:val="left"/>
      </w:pPr>
      <w:r>
        <w:rPr>
          <w:rFonts w:hint="eastAsia"/>
        </w:rPr>
        <w:t>＜＜本文はこちらに記載＞＞</w:t>
      </w:r>
      <w:r>
        <w:rPr/>
        <w:t/>
      </w:r>
    </w:p>
    <w:p>
      <w:pPr>
        <w:rPr/>
        <w:pStyle w:val="ParagraphStyle_2"/>
        <w:numPr>
          <w:ilvl w:val="2"/>
          <w:numId w:val="94"/>
        </w:numPr>
        <w:tabs>
          <w:tab w:val="num" w:pos="1051"/>
        </w:tabs>
        <w:spacing w:line="312" w:before="497"/>
        <w:ind w:left="1051" w:hanging="682" w:right="0"/>
        <w:outlineLvl w:val="2"/>
      </w:pPr>
      <w:bookmarkStart w:id="35" w:name="h-9bkcdqljckij0090475j18c5j5"/>
      <w:r>
        <w:rPr>
          <w:rFonts w:hint="eastAsia"/>
          <w:color w:val="000000"/>
        </w:rPr>
        <w:t>原資料の特定</w:t>
      </w:r>
      <w:r>
        <w:rPr/>
        <w:t/>
      </w:r>
      <w:bookmarkEnd w:id="35"/>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95"/>
              </w:numPr>
            </w:pPr>
            <w:r>
              <w:rPr>
                <w:color w:val="ff0000"/>
              </w:rPr>
              <w:t xml:space="preserve"> </w:t>
            </w:r>
            <w:r>
              <w:rPr>
                <w:rFonts w:hint="eastAsia"/>
                <w:color w:val="ff0000"/>
              </w:rPr>
              <w:t>診療録を含む全ての原資料を明記してください。</w:t>
            </w:r>
            <w:r>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患者背景は診療録により入手する。通常診療通り、○○関連のフォロ</w:t>
            </w:r>
            <w:r>
              <w:rPr>
                <w:rFonts w:hint="eastAsia"/>
              </w:rPr>
              <w:t>ーアップ（具体的には、【合併症】、【合併症】、【合併症】といった○○関連</w:t>
            </w:r>
            <w:r>
              <w:rPr>
                <w:rFonts w:hint="eastAsia"/>
              </w:rPr>
              <w:t>合併症の評価など）並びに、採血を含めた各種検査については、通常診療の範囲内で当院にて施</w:t>
            </w:r>
            <w:r>
              <w:rPr>
                <w:rFonts w:hint="eastAsia"/>
              </w:rPr>
              <w:t xml:space="preserve">行され、必要に応じて診療録内に記載される。【治療法】から1 年間、得ら</w:t>
            </w:r>
            <w:r>
              <w:rPr>
                <w:rFonts w:hint="eastAsia"/>
              </w:rPr>
              <w:t>れた臨床データ及び検査結果を診療録の閲覧にて入手する。すなわち診療録の情報を原データ</w:t>
            </w:r>
            <w:r>
              <w:rPr>
                <w:rFonts w:hint="eastAsia"/>
              </w:rPr>
              <w:t>と定義する。</w:t>
            </w:r>
          </w:p>
          <w:p>
            <w:pPr>
              <w:pStyle w:val="DefaultTextBox1"/>
              <w:ind w:left="37" w:right="240"/>
              <w:jc w:val="left"/>
            </w:pPr>
            <w:r>
              <w:rPr>
                <w:rFonts w:hint="eastAsia"/>
              </w:rPr>
              <w:t>＜記載例２＞</w:t>
            </w:r>
          </w:p>
          <w:p>
            <w:pPr>
              <w:pStyle w:val="DefaultTextBox1"/>
              <w:ind w:left="37" w:right="240"/>
              <w:jc w:val="left"/>
            </w:pPr>
            <w:r>
              <w:rPr>
                <w:rFonts w:hint="eastAsia"/>
              </w:rPr>
              <w:t>下記の項目についてはCRFに直接記入し、これを原データとして取り扱うことができる。</w:t>
            </w:r>
          </w:p>
          <w:p>
            <w:pPr>
              <w:pStyle w:val="DefaultTextBox1"/>
              <w:ind w:left="37" w:right="240"/>
              <w:jc w:val="left"/>
            </w:pPr>
            <w:r>
              <w:rPr>
                <w:rFonts w:hint="eastAsia"/>
              </w:rPr>
              <w:t>1)症例登録用紙に記載された被験者の状況</w:t>
            </w:r>
          </w:p>
          <w:p>
            <w:pPr>
              <w:rPr/>
              <w:pStyle w:val="DefaultTextBox1"/>
              <w:ind w:left="37" w:right="240"/>
              <w:jc w:val="left"/>
            </w:pPr>
            <w:r>
              <w:rPr>
                <w:rFonts w:hint="eastAsia"/>
              </w:rPr>
              <w:t>2)各種検査に関する異常所見の有無及びコメント</w:t>
            </w:r>
            <w:r>
              <w:rPr/>
              <w:t/>
            </w:r>
          </w:p>
        </w:tc>
      </w:tr>
    </w:tbl>
    <w:p>
      <w:pPr>
        <w:rPr/>
        <w:pStyle w:val="DefaultTextBox"/>
        <w:spacing w:line="312" w:before="234"/>
        <w:ind w:left="700" w:right="240"/>
        <w:jc w:val="left"/>
      </w:pPr>
      <w:r>
        <w:rPr>
          <w:rFonts w:hint="eastAsia"/>
        </w:rPr>
        <w:t>＜＜本文はこちらに記載＞＞</w:t>
      </w:r>
      <w:r>
        <w:rPr/>
        <w:t/>
      </w:r>
      <w:r>
        <w:br w:type="page"/>
      </w:r>
    </w:p>
    <w:p>
      <w:pPr>
        <w:rPr/>
        <w:pStyle w:val="ParagraphStyle_0"/>
        <w:pageBreakBefore/>
        <w:numPr>
          <w:ilvl w:val="0"/>
          <w:numId w:val="96"/>
        </w:numPr>
        <w:tabs>
          <w:tab w:val="num" w:pos="313"/>
        </w:tabs>
        <w:spacing w:line="312" w:before="380"/>
        <w:ind w:left="313" w:hanging="313" w:right="0"/>
        <w:outlineLvl w:val="0"/>
      </w:pPr>
      <w:bookmarkStart w:id="36" w:name="h-jf74opks904hum9iq8q3md5l7c"/>
      <w:r>
        <w:rPr>
          <w:rFonts w:hint="eastAsia"/>
          <w:color w:val="000000"/>
        </w:rPr>
        <w:t>評価項目</w:t>
      </w:r>
      <w:r>
        <w:rPr/>
        <w:t/>
      </w:r>
      <w:bookmarkEnd w:id="36"/>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r>
              <w:rPr>
                <w:rFonts w:hint="eastAsia"/>
              </w:rPr>
              <w:t>＞</w:t>
            </w:r>
          </w:p>
          <w:p>
            <w:pPr>
              <w:pStyle w:val="DefaultTextBox0"/>
              <w:numPr>
                <w:ilvl w:val="0"/>
                <w:numId w:val="97"/>
              </w:numPr>
            </w:pPr>
            <w:r>
              <w:rPr>
                <w:rFonts w:hint="eastAsia"/>
                <w:color w:val="ff0000"/>
              </w:rPr>
              <w:t>評価項目を記載してください。（倫理指針より）</w:t>
              <w:br/>
              <w:t>また、評価項目を設定した根拠も記載してください。</w:t>
            </w:r>
          </w:p>
          <w:p>
            <w:pPr>
              <w:pStyle w:val="DefaultTextBox0"/>
              <w:numPr>
                <w:ilvl w:val="0"/>
                <w:numId w:val="97"/>
              </w:numPr>
            </w:pPr>
            <w:r>
              <w:rPr>
                <w:rFonts w:hint="eastAsia"/>
                <w:color w:val="ff0000"/>
              </w:rPr>
              <w:t>具体的に</w:t>
            </w:r>
            <w:r>
              <w:rPr>
                <w:rFonts w:hint="eastAsia"/>
                <w:color w:val="ff0000"/>
              </w:rPr>
              <w:t>予想している結果、あるいは期待している結果を踏まえて</w:t>
            </w:r>
            <w:r>
              <w:rPr>
                <w:rFonts w:hint="eastAsia"/>
                <w:color w:val="ff0000"/>
              </w:rPr>
              <w:t>何を探索しているかが分かるような記載としてください。</w:t>
            </w:r>
          </w:p>
          <w:p>
            <w:pPr>
              <w:pStyle w:val="DefaultTextBox0"/>
              <w:numPr>
                <w:ilvl w:val="0"/>
                <w:numId w:val="97"/>
              </w:numPr>
            </w:pPr>
            <w:r>
              <w:rPr>
                <w:rFonts w:hint="eastAsia"/>
                <w:color w:val="ff0000"/>
              </w:rPr>
              <w:t>評価項目のうちで研究目的に最も合致したものを主要評価項目とし、それ以外を副次評価項目としてください。</w:t>
            </w:r>
          </w:p>
          <w:p>
            <w:pPr>
              <w:rPr/>
              <w:pStyle w:val="DefaultTextBox0"/>
              <w:numPr>
                <w:ilvl w:val="0"/>
                <w:numId w:val="97"/>
              </w:numPr>
            </w:pPr>
            <w:r>
              <w:rPr>
                <w:rFonts w:hint="eastAsia"/>
                <w:color w:val="ff0000"/>
              </w:rPr>
              <w:t>有効性評価と安全性評価について記載し、</w:t>
            </w:r>
            <w:r>
              <w:rPr>
                <w:rFonts w:hint="eastAsia"/>
                <w:color w:val="ff0000"/>
              </w:rPr>
              <w:t>以下の項目を参考にして可能な範囲で</w:t>
            </w:r>
            <w:r>
              <w:rPr>
                <w:rFonts w:hint="eastAsia"/>
                <w:color w:val="ff0000"/>
              </w:rPr>
              <w:t>記載してください。</w:t>
            </w:r>
            <w:r>
              <w:rPr>
                <w:color w:val="ff0000"/>
              </w:rPr>
              <w:t/>
            </w:r>
          </w:p>
          <w:p>
            <w:pPr>
              <w:rPr/>
              <w:pStyle w:val="DefaultTextBox0"/>
              <w:numPr>
                <w:ilvl w:val="0"/>
                <w:numId w:val="98"/>
              </w:numPr>
            </w:pPr>
            <w:r>
              <w:rPr>
                <w:rFonts w:hint="eastAsia"/>
                <w:color w:val="ff0000"/>
              </w:rPr>
              <w:t>特定の測定変数</w:t>
            </w:r>
            <w:r>
              <w:rPr>
                <w:color w:val="ff0000"/>
              </w:rPr>
              <w:t/>
            </w:r>
          </w:p>
          <w:p>
            <w:pPr>
              <w:pStyle w:val="DefaultTextBox0"/>
              <w:numPr>
                <w:ilvl w:val="0"/>
                <w:numId w:val="98"/>
              </w:numPr>
            </w:pPr>
            <w:r>
              <w:rPr>
                <w:rFonts w:hint="eastAsia"/>
                <w:color w:val="ff0000"/>
              </w:rPr>
              <w:t>評価項目に関わる統計量（</w:t>
            </w:r>
            <w:r>
              <w:rPr>
                <w:rFonts w:hint="eastAsia"/>
                <w:color w:val="ff0000"/>
              </w:rPr>
              <w:t>ベースラインからの変化、最終値、イベントまでの時間等</w:t>
            </w:r>
            <w:r>
              <w:rPr>
                <w:rFonts w:hint="eastAsia"/>
                <w:color w:val="ff0000"/>
              </w:rPr>
              <w:t>）</w:t>
            </w:r>
          </w:p>
          <w:p>
            <w:pPr>
              <w:rPr/>
              <w:pStyle w:val="DefaultTextBox0"/>
              <w:numPr>
                <w:ilvl w:val="0"/>
                <w:numId w:val="98"/>
              </w:numPr>
            </w:pPr>
            <w:r>
              <w:rPr>
                <w:rFonts w:hint="eastAsia"/>
                <w:color w:val="ff0000"/>
              </w:rPr>
              <w:t>データの集約方法（中央値、比率等）</w:t>
            </w:r>
            <w:r>
              <w:rPr>
                <w:color w:val="ff0000"/>
              </w:rPr>
              <w:t/>
            </w:r>
          </w:p>
          <w:p>
            <w:pPr>
              <w:rPr/>
              <w:pStyle w:val="DefaultTextBox0"/>
              <w:numPr>
                <w:ilvl w:val="0"/>
                <w:numId w:val="99"/>
              </w:numPr>
            </w:pPr>
            <w:r>
              <w:rPr>
                <w:rFonts w:hint="eastAsia"/>
                <w:color w:val="ff0000"/>
              </w:rPr>
              <w:t>安全性の評価項目としては危惧される特定の副作用があればそれを評価項目に加えてください。</w:t>
            </w:r>
            <w:r>
              <w:rPr>
                <w:color w:val="ff0000"/>
              </w:rPr>
              <w:t/>
            </w:r>
          </w:p>
        </w:tc>
      </w:tr>
    </w:tbl>
    <w:p>
      <w:pPr>
        <w:rPr/>
        <w:pStyle w:val="ParagraphStyle_1"/>
        <w:numPr>
          <w:ilvl w:val="1"/>
          <w:numId w:val="100"/>
        </w:numPr>
        <w:tabs>
          <w:tab w:val="num" w:pos="700"/>
        </w:tabs>
        <w:spacing w:line="312" w:before="497"/>
        <w:ind w:left="700" w:hanging="516" w:right="0"/>
        <w:outlineLvl w:val="1"/>
      </w:pPr>
      <w:bookmarkStart w:id="37" w:name="h-k9ac2kgj55qid4aqsjf3dmp7m2"/>
      <w:r>
        <w:rPr>
          <w:rFonts w:hint="eastAsia"/>
          <w:color w:val="000000"/>
        </w:rPr>
        <w:t>主要評価項目</w:t>
      </w:r>
      <w:r>
        <w:rPr/>
        <w:t/>
      </w:r>
      <w:bookmarkEnd w:id="3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101"/>
              </w:numPr>
            </w:pPr>
            <w:r>
              <w:rPr>
                <w:rFonts w:hint="eastAsia"/>
                <w:color w:val="ff0000"/>
              </w:rPr>
              <w:t>副次評価項目を設定しない場合は、本項及び8.2副次評価項目を削除し、8.評価項目の直下に記載してください。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全生存期間：登録日を起算日とし、あらゆる原因による死亡日までの期間。生存例では最終生存確認日をもって打ち切りとする。追跡不能例は追跡不能となる以前で生存が確認されていた最終日をもって打ち切りとする。</w:t>
            </w:r>
          </w:p>
          <w:p>
            <w:pPr>
              <w:pStyle w:val="DefaultTextBox1"/>
              <w:ind w:left="37" w:right="240"/>
              <w:jc w:val="left"/>
            </w:pPr>
            <w:r>
              <w:rPr>
                <w:rFonts w:hint="eastAsia"/>
              </w:rPr>
              <w:t>＜記載例２＞</w:t>
            </w:r>
          </w:p>
          <w:p>
            <w:pPr>
              <w:rPr/>
              <w:pStyle w:val="DefaultTextBox1"/>
              <w:ind w:left="37" w:right="240"/>
              <w:jc w:val="left"/>
            </w:pPr>
            <w:r>
              <w:rPr>
                <w:rFonts w:hint="eastAsia"/>
              </w:rPr>
              <w:t>奏効率：RECISTガイドラインの効果判定に基づき、試験薬投与終了4週後のPR又はCRと判定された症例の割合。</w:t>
            </w:r>
            <w:r>
              <w:rPr/>
              <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102"/>
        </w:numPr>
        <w:tabs>
          <w:tab w:val="num" w:pos="700"/>
        </w:tabs>
        <w:spacing w:line="312" w:before="497"/>
        <w:ind w:left="700" w:hanging="516" w:right="0"/>
        <w:outlineLvl w:val="1"/>
      </w:pPr>
      <w:bookmarkStart w:id="38" w:name="h-6eanl01bgrgjuca37dh51nmvq0"/>
      <w:r>
        <w:rPr>
          <w:rFonts w:hint="eastAsia"/>
          <w:color w:val="000000"/>
        </w:rPr>
        <w:t>副次評価項目</w:t>
      </w:r>
      <w:r>
        <w:rPr/>
        <w:t/>
      </w:r>
      <w:bookmarkEnd w:id="3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t/>
            </w:r>
          </w:p>
          <w:p>
            <w:pPr>
              <w:pStyle w:val="DefaultTextBox1"/>
              <w:ind w:left="37" w:right="240"/>
              <w:jc w:val="left"/>
            </w:pPr>
            <w:r>
              <w:rPr>
                <w:rFonts w:hint="eastAsia"/>
              </w:rPr>
              <w:t>○○重症度基準に基づく、○○スコア変化量（○○スコアの判定基準は別紙Xを参照）</w:t>
            </w:r>
          </w:p>
          <w:p>
            <w:pPr>
              <w:rPr/>
              <w:pStyle w:val="DefaultTextBox1"/>
              <w:ind w:left="37" w:right="240"/>
              <w:jc w:val="left"/>
            </w:pPr>
            <w:r>
              <w:rPr>
                <w:rFonts w:hint="eastAsia"/>
              </w:rPr>
              <w:t>根拠：○○重症度基準に基づく○○スコアは一般的に○○の判定基準に用いられている指標である。○○は日内変動があるため週平均値を用いることとした。</w:t>
            </w:r>
            <w:r>
              <w:rPr/>
              <w:t/>
            </w:r>
          </w:p>
          <w:p>
            <w:pPr>
              <w:pStyle w:val="DefaultTextBox1"/>
              <w:ind w:left="37" w:right="240"/>
              <w:jc w:val="left"/>
            </w:pPr>
            <w:r>
              <w:rPr>
                <w:rFonts w:hint="eastAsia"/>
              </w:rPr>
              <w:t>＜記載例２＞</w:t>
            </w:r>
          </w:p>
          <w:p>
            <w:pPr>
              <w:pStyle w:val="DefaultTextBox1"/>
              <w:ind w:left="37" w:right="240"/>
              <w:jc w:val="left"/>
            </w:pPr>
            <w:r>
              <w:rPr>
                <w:rFonts w:hint="eastAsia"/>
              </w:rPr>
              <w:t>【医薬品】投与1週間前の【検査項目】平均値と投与最終週の平均値の差の比較</w:t>
            </w:r>
          </w:p>
          <w:p>
            <w:pPr>
              <w:pStyle w:val="DefaultTextBox1"/>
              <w:ind w:left="37" w:right="240"/>
              <w:jc w:val="left"/>
            </w:pPr>
            <w:r>
              <w:rPr>
                <w:rFonts w:hint="eastAsia"/>
              </w:rPr>
              <w:t>根拠：【検査項目】は対象疾患において●●●の指標として用いられており、増加の有無により○○○の評価が可能となるため設定した。</w:t>
            </w:r>
          </w:p>
          <w:p>
            <w:pPr>
              <w:pStyle w:val="DefaultTextBox1"/>
              <w:ind w:left="37" w:right="240"/>
              <w:jc w:val="left"/>
            </w:pPr>
            <w:r>
              <w:rPr>
                <w:rFonts w:hint="eastAsia"/>
              </w:rPr>
              <w:t>＜記載例３＞</w:t>
            </w:r>
          </w:p>
          <w:p>
            <w:pPr>
              <w:pStyle w:val="DefaultTextBox1"/>
              <w:ind w:left="37" w:right="240"/>
              <w:jc w:val="left"/>
            </w:pPr>
            <w:r>
              <w:rPr>
                <w:rFonts w:hint="eastAsia"/>
              </w:rPr>
              <w:t>試験薬投与24週時点での◎◎検査値が陰性となった患者の割合（陰性化率）</w:t>
            </w:r>
          </w:p>
          <w:p>
            <w:pPr>
              <w:pStyle w:val="DefaultTextBox1"/>
              <w:ind w:left="37" w:right="240"/>
              <w:jc w:val="left"/>
            </w:pPr>
            <w:r>
              <w:rPr>
                <w:rFonts w:hint="eastAsia"/>
              </w:rPr>
              <w:t>根拠：◎◎検査値は対象疾患の主な診断基準として用いられている項目であり、減少するだけでは臨床的意義は少なく、陰性となることが重要であるため、陰性化率を比較する。</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03"/>
        </w:numPr>
        <w:tabs>
          <w:tab w:val="num" w:pos="313"/>
        </w:tabs>
        <w:spacing w:line="312" w:before="380"/>
        <w:ind w:left="313" w:hanging="313" w:right="0"/>
        <w:outlineLvl w:val="0"/>
      </w:pPr>
      <w:bookmarkStart w:id="39" w:name="h-7ckuctfvogciii8lc111evmml4"/>
      <w:r>
        <w:rPr>
          <w:rFonts w:hint="eastAsia"/>
        </w:rPr>
        <w:t>予測される利益・リスク及びリスクを最小化する方法</w:t>
      </w:r>
      <w:bookmarkEnd w:id="39"/>
    </w:p>
    <w:p>
      <w:pPr>
        <w:pStyle w:val="ParagraphStyle_1"/>
        <w:numPr>
          <w:ilvl w:val="1"/>
          <w:numId w:val="104"/>
        </w:numPr>
        <w:tabs>
          <w:tab w:val="num" w:pos="700"/>
        </w:tabs>
        <w:spacing w:line="312" w:before="478"/>
        <w:ind w:left="700" w:hanging="516" w:right="0"/>
        <w:outlineLvl w:val="1"/>
      </w:pPr>
      <w:bookmarkStart w:id="40" w:name="h-h1eaeij6cg6gcua0klo84ss5ms"/>
      <w:r>
        <w:rPr>
          <w:rFonts w:hint="eastAsia"/>
        </w:rPr>
        <w:t>予測される利益</w:t>
      </w:r>
      <w:bookmarkEnd w:id="40"/>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05"/>
              </w:numPr>
            </w:pPr>
            <w:r>
              <w:rPr>
                <w:rFonts w:hint="eastAsia"/>
                <w:color w:val="ff0000"/>
              </w:rPr>
              <w:t>研究に参加する被験者に対して予測されるあらゆる利益について記載してください。（倫理指針より）</w:t>
              <w:br/>
            </w:r>
            <w:r>
              <w:rPr>
                <w:rFonts w:hint="eastAsia"/>
                <w:color w:val="ff0000"/>
              </w:rPr>
              <w:t>なお、被験者に支払う謝金や負担軽減費は利益とはしないでください。</w:t>
            </w:r>
          </w:p>
          <w:p>
            <w:pPr>
              <w:pStyle w:val="DefaultTextBox0"/>
              <w:numPr>
                <w:ilvl w:val="0"/>
                <w:numId w:val="105"/>
              </w:numPr>
            </w:pPr>
            <w:r>
              <w:rPr>
                <w:rFonts w:hint="eastAsia"/>
                <w:color w:val="ff0000"/>
              </w:rPr>
              <w:t>主に以下のような内容について記載を検討してください。</w:t>
            </w:r>
          </w:p>
          <w:p>
            <w:pPr>
              <w:pStyle w:val="DefaultTextBox0"/>
              <w:numPr>
                <w:ilvl w:val="0"/>
                <w:numId w:val="106"/>
              </w:numPr>
            </w:pPr>
            <w:r>
              <w:rPr>
                <w:rFonts w:hint="eastAsia"/>
                <w:color w:val="ff0000"/>
              </w:rPr>
              <w:t>身体的利益</w:t>
            </w:r>
          </w:p>
          <w:p>
            <w:pPr>
              <w:pStyle w:val="DefaultTextBox0"/>
              <w:numPr>
                <w:ilvl w:val="0"/>
                <w:numId w:val="106"/>
              </w:numPr>
            </w:pPr>
            <w:r>
              <w:rPr>
                <w:rFonts w:hint="eastAsia"/>
                <w:color w:val="ff0000"/>
              </w:rPr>
              <w:t>精神的利益</w:t>
            </w:r>
          </w:p>
          <w:p>
            <w:pPr>
              <w:pStyle w:val="DefaultTextBox0"/>
              <w:numPr>
                <w:ilvl w:val="0"/>
                <w:numId w:val="106"/>
              </w:numPr>
            </w:pPr>
            <w:r>
              <w:rPr>
                <w:rFonts w:hint="eastAsia"/>
                <w:color w:val="ff0000"/>
              </w:rPr>
              <w:t>社会的利益、経済的利益（医療制度の充実、医療費削減等）</w:t>
            </w:r>
          </w:p>
          <w:p>
            <w:pPr>
              <w:pStyle w:val="DefaultTextBox0"/>
              <w:numPr>
                <w:ilvl w:val="0"/>
                <w:numId w:val="106"/>
              </w:numPr>
            </w:pPr>
            <w:r>
              <w:rPr>
                <w:rFonts w:hint="eastAsia"/>
                <w:color w:val="ff0000"/>
              </w:rPr>
              <w:t>被験者個人に対する利益（直接的利益）</w:t>
            </w:r>
          </w:p>
          <w:p>
            <w:pPr>
              <w:rPr/>
              <w:pStyle w:val="DefaultTextBox0"/>
              <w:numPr>
                <w:ilvl w:val="0"/>
                <w:numId w:val="106"/>
              </w:numPr>
            </w:pPr>
            <w:r>
              <w:rPr>
                <w:rFonts w:hint="eastAsia"/>
                <w:color w:val="ff0000"/>
              </w:rPr>
              <w:t>社会全体に対する利益（間接的利益）</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本研究は観察研究であるため、研究参加により通常の診療に比べて増加する検査及び治療は</w:t>
            </w:r>
            <w:r>
              <w:rPr>
                <w:rFonts w:hint="eastAsia"/>
              </w:rPr>
              <w:t>原則ない。経済的な側面も含めて、本研究への参加によって研究協力者に予測される特別な利</w:t>
            </w:r>
            <w:r>
              <w:rPr>
                <w:rFonts w:hint="eastAsia"/>
              </w:rPr>
              <w:t>益はない。</w:t>
            </w:r>
          </w:p>
          <w:p>
            <w:pPr>
              <w:rPr/>
              <w:pStyle w:val="DefaultTextBox1"/>
              <w:ind w:left="37" w:right="240"/>
              <w:jc w:val="left"/>
            </w:pPr>
            <w:r>
              <w:rPr>
                <w:rFonts w:hint="eastAsia"/>
              </w:rPr>
              <w:t>一方で、本研究は、標準治療開発から取り残されている、76歳以上の高齢○○患者における標準治療開</w:t>
            </w:r>
            <w:r>
              <w:rPr>
                <w:rFonts w:hint="eastAsia"/>
              </w:rPr>
              <w:t>発のための研究である。当該患者は増加の一途であるため、社会的貢献度は大</w:t>
            </w:r>
            <w:r>
              <w:rPr>
                <w:rFonts w:hint="eastAsia"/>
              </w:rPr>
              <w:t>きいと考えられる。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07"/>
        </w:numPr>
        <w:tabs>
          <w:tab w:val="num" w:pos="700"/>
        </w:tabs>
        <w:spacing w:line="312" w:before="497"/>
        <w:ind w:left="700" w:hanging="516" w:right="0"/>
        <w:outlineLvl w:val="1"/>
      </w:pPr>
      <w:bookmarkStart w:id="41" w:name="h-o4g8lqttuaoi409ppvsedp9123"/>
      <w:r>
        <w:rPr>
          <w:rFonts w:hint="eastAsia"/>
        </w:rPr>
        <w:t>予測されるリスク及びリスクを最小化する方法</w:t>
      </w:r>
      <w:bookmarkEnd w:id="41"/>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08"/>
              </w:numPr>
            </w:pPr>
            <w:r>
              <w:rPr>
                <w:rFonts w:hint="eastAsia"/>
                <w:color w:val="ff0000"/>
              </w:rPr>
              <w:t>以下に記載の項目を参考に、</w:t>
            </w:r>
            <w:r>
              <w:rPr>
                <w:rFonts w:hint="eastAsia"/>
                <w:color w:val="ff0000"/>
              </w:rPr>
              <w:t>研究対象者個人及び社会全体に対して予測されるリスクについて記載してください。併せて、</w:t>
            </w:r>
            <w:r>
              <w:rPr>
                <w:rFonts w:hint="eastAsia"/>
                <w:color w:val="ff0000"/>
              </w:rPr>
              <w:t>リスクを最小化するために採用した内容や、リスクを回避するために検討した内容等について記載してください。</w:t>
            </w:r>
            <w:r>
              <w:rPr>
                <w:rFonts w:hint="eastAsia"/>
                <w:color w:val="ff0000"/>
              </w:rPr>
              <w:t>（倫理指針より）</w:t>
            </w:r>
            <w:r>
              <w:rPr>
                <w:color w:val="ff0000"/>
              </w:rPr>
              <w:t/>
            </w:r>
          </w:p>
          <w:p>
            <w:pPr>
              <w:pStyle w:val="DefaultTextBox0"/>
              <w:numPr>
                <w:ilvl w:val="0"/>
                <w:numId w:val="109"/>
              </w:numPr>
            </w:pPr>
            <w:r>
              <w:rPr>
                <w:rFonts w:hint="eastAsia"/>
                <w:color w:val="ff0000"/>
              </w:rPr>
              <w:t>身体的リスク</w:t>
            </w:r>
          </w:p>
          <w:p>
            <w:pPr>
              <w:pStyle w:val="DefaultTextBox0"/>
              <w:numPr>
                <w:ilvl w:val="0"/>
                <w:numId w:val="109"/>
              </w:numPr>
            </w:pPr>
            <w:r>
              <w:rPr>
                <w:rFonts w:hint="eastAsia"/>
                <w:color w:val="ff0000"/>
              </w:rPr>
              <w:t>精神的リスク</w:t>
            </w:r>
          </w:p>
          <w:p>
            <w:pPr>
              <w:pStyle w:val="DefaultTextBox0"/>
              <w:numPr>
                <w:ilvl w:val="0"/>
                <w:numId w:val="109"/>
              </w:numPr>
            </w:pPr>
            <w:r>
              <w:rPr>
                <w:rFonts w:hint="eastAsia"/>
                <w:color w:val="ff0000"/>
              </w:rPr>
              <w:t>社会的リスク、経済的リスク</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rFonts w:hint="eastAsia"/>
              </w:rPr>
              <w:t>本観察研究では</w:t>
            </w:r>
            <w:r>
              <w:rPr>
                <w:rFonts w:hint="eastAsia"/>
              </w:rPr>
              <w:t>日常診療で行っていない、</w:t>
            </w:r>
            <w:r>
              <w:rPr>
                <w:rFonts w:hint="eastAsia"/>
              </w:rPr>
              <w:t>高齢者機能評価ツールを用いた質問を登録時、術後6ヶ月</w:t>
            </w:r>
            <w:r>
              <w:rPr>
                <w:rFonts w:hint="eastAsia"/>
              </w:rPr>
              <w:t>時点、術後12ヶ月時点、術後24ヶ月時点に患者に対して行う。時間的拘束を生じる可能性</w:t>
            </w:r>
            <w:r>
              <w:rPr>
                <w:rFonts w:hint="eastAsia"/>
              </w:rPr>
              <w:t>があるが、これらの質問の回答に要する時間は短時間であるため身体的、経済的な不利益はほ</w:t>
            </w:r>
            <w:r>
              <w:rPr>
                <w:rFonts w:hint="eastAsia"/>
              </w:rPr>
              <w:t xml:space="preserve">ぼ生じないと考えられる。 </w:t>
            </w:r>
            <w:r>
              <w:rPr/>
              <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10"/>
        </w:numPr>
        <w:tabs>
          <w:tab w:val="num" w:pos="424"/>
        </w:tabs>
        <w:spacing w:line="312" w:before="380"/>
        <w:ind w:left="424" w:hanging="424" w:right="0"/>
        <w:outlineLvl w:val="0"/>
      </w:pPr>
      <w:bookmarkStart w:id="42" w:name="h-6atik329kp6i3fa7hlunsp3o5g"/>
      <w:r>
        <w:rPr>
          <w:rFonts w:hint="eastAsia"/>
        </w:rPr>
        <w:t>有害事象及び重篤な有害事象</w:t>
      </w:r>
      <w:bookmarkEnd w:id="42"/>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p>
          <w:p>
            <w:pPr>
              <w:rPr/>
              <w:pStyle w:val="DefaultTextBox0"/>
              <w:numPr>
                <w:ilvl w:val="0"/>
                <w:numId w:val="111"/>
              </w:numPr>
            </w:pPr>
            <w:r>
              <w:rPr>
                <w:rFonts w:hint="eastAsia"/>
                <w:color w:val="ff0000"/>
              </w:rPr>
              <w:t>確実に有害事象が発現しない観察研究（前向き侵襲なし又は後ろ向き研究）においては、本項の記載は不要です。</w:t>
            </w:r>
            <w:r>
              <w:rPr/>
              <w:t/>
            </w:r>
          </w:p>
        </w:tc>
      </w:tr>
    </w:tbl>
    <w:p>
      <w:pPr>
        <w:pStyle w:val="ParagraphStyle_1"/>
        <w:numPr>
          <w:ilvl w:val="1"/>
          <w:numId w:val="112"/>
        </w:numPr>
        <w:tabs>
          <w:tab w:val="num" w:pos="811"/>
        </w:tabs>
        <w:spacing w:line="312" w:before="497"/>
        <w:ind w:left="811" w:hanging="627" w:right="0"/>
        <w:outlineLvl w:val="1"/>
      </w:pPr>
      <w:bookmarkStart w:id="43" w:name="h-3ujtp58k06ilva7jf870hll21"/>
      <w:r>
        <w:rPr>
          <w:rFonts w:hint="eastAsia"/>
        </w:rPr>
        <w:t>有害事象への対応及び報告</w:t>
      </w:r>
      <w:bookmarkEnd w:id="4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13"/>
              </w:numPr>
            </w:pPr>
            <w:r>
              <w:rPr>
                <w:rFonts w:hint="eastAsia"/>
                <w:color w:val="ff0000"/>
              </w:rPr>
              <w:t>有害事象の定義及び、有害事象が発生した際の対応について記載してください。</w:t>
            </w:r>
            <w:r>
              <w:rPr>
                <w:rFonts w:hint="eastAsia"/>
                <w:color w:val="ff0000"/>
              </w:rPr>
              <w:t>特定の疾患領域</w:t>
            </w:r>
            <w:r>
              <w:rPr>
                <w:rFonts w:hint="eastAsia"/>
                <w:color w:val="ff0000"/>
              </w:rPr>
              <w:t>において国際的に標準化されている有害事象評価規準等がある場合には、その基準を参照し、本実施計画書に記載してください。（倫理指針より）</w:t>
            </w:r>
            <w:r>
              <w:rPr>
                <w:color w:val="ff0000"/>
              </w:rPr>
              <w:t/>
            </w:r>
          </w:p>
          <w:p>
            <w:pPr>
              <w:pStyle w:val="DefaultTextBox0"/>
              <w:numPr>
                <w:ilvl w:val="0"/>
                <w:numId w:val="113"/>
              </w:numPr>
            </w:pPr>
            <w:r>
              <w:rPr>
                <w:rFonts w:hint="eastAsia"/>
                <w:color w:val="ff0000"/>
              </w:rPr>
              <w:t>有害事象の発生状況を医療機関への長へ報告する場合は、その方法についても記載してください。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有害事象とは、被験者に生じたあらゆる好ましくない症状、徴候、疾患、臨床検査値の異常であり、本研究との因果関係の有無は問わない。</w:t>
            </w:r>
          </w:p>
          <w:p>
            <w:pPr>
              <w:pStyle w:val="DefaultTextBox1"/>
              <w:ind w:left="37" w:right="240"/>
              <w:jc w:val="left"/>
            </w:pPr>
            <w:r>
              <w:rPr>
                <w:rFonts w:hint="eastAsia"/>
              </w:rPr>
              <w:t>有害事象が発生した場合は…</w:t>
            </w:r>
          </w:p>
          <w:p>
            <w:pPr>
              <w:rPr/>
              <w:pStyle w:val="DefaultTextBox1"/>
              <w:ind w:left="37" w:right="240"/>
              <w:jc w:val="left"/>
            </w:pPr>
            <w:r>
              <w:rPr>
                <w:rFonts w:hint="eastAsia"/>
              </w:rPr>
              <w:t>また、有害事象の発生状況については所定の書式を用いて1年ごとに研究機関の長へ報告を行う。</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14"/>
        </w:numPr>
        <w:tabs>
          <w:tab w:val="num" w:pos="811"/>
        </w:tabs>
        <w:spacing w:line="312" w:before="497"/>
        <w:ind w:left="811" w:hanging="627" w:right="0"/>
        <w:outlineLvl w:val="1"/>
      </w:pPr>
      <w:bookmarkStart w:id="44" w:name="h-pcbcgr3h5jihho9vge533d80iq"/>
      <w:r>
        <w:rPr>
          <w:rFonts w:hint="eastAsia"/>
        </w:rPr>
        <w:t>重篤な有害事象への対応及び報告</w:t>
      </w:r>
      <w:bookmarkEnd w:id="4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15"/>
              </w:numPr>
            </w:pPr>
            <w:r>
              <w:rPr>
                <w:rFonts w:hint="eastAsia"/>
                <w:color w:val="ff0000"/>
              </w:rPr>
              <w:t>重篤な有害事象の定義及び、重篤な有害事象が発生した際の対応について記載してください。特定の疾患領域</w:t>
            </w:r>
            <w:r>
              <w:rPr>
                <w:rFonts w:hint="eastAsia"/>
                <w:color w:val="ff0000"/>
              </w:rPr>
              <w:t>において国際的に標準化されている有害事象評価規準等がある場合には、その基準を参照し、本実施計画書に記載してください。（倫理指針より）</w:t>
            </w:r>
          </w:p>
          <w:p>
            <w:pPr>
              <w:pStyle w:val="DefaultTextBox0"/>
              <w:numPr>
                <w:ilvl w:val="0"/>
                <w:numId w:val="115"/>
              </w:numPr>
            </w:pPr>
            <w:r>
              <w:rPr>
                <w:rFonts w:hint="eastAsia"/>
                <w:color w:val="ff0000"/>
              </w:rPr>
              <w:t>研究の特性を考慮し、不要な事象の発現がないよう、重篤な有害事象の定義を検討してください。また、本研究特有の定義を設定した場合は、根拠を明確に記載してください。</w:t>
            </w:r>
          </w:p>
          <w:p>
            <w:pPr>
              <w:pStyle w:val="DefaultTextBox0"/>
              <w:numPr>
                <w:ilvl w:val="0"/>
                <w:numId w:val="115"/>
              </w:numPr>
            </w:pPr>
            <w:r>
              <w:rPr>
                <w:rFonts w:hint="eastAsia"/>
                <w:color w:val="ff0000"/>
              </w:rPr>
              <w:t>他の研究機関と共同で実施する</w:t>
            </w:r>
            <w:r>
              <w:rPr>
                <w:rFonts w:hint="eastAsia"/>
                <w:color w:val="ff0000"/>
              </w:rPr>
              <w:t>場合には、有害事象の発生について速やかに共同研究機関の研</w:t>
            </w:r>
            <w:r>
              <w:rPr>
                <w:rFonts w:hint="eastAsia"/>
                <w:color w:val="ff0000"/>
              </w:rPr>
              <w:t>究責任者に対して、情報を共有する旨及びその方法を記載してください。（倫理指針より）</w:t>
            </w:r>
          </w:p>
          <w:p>
            <w:pPr>
              <w:rPr/>
              <w:pStyle w:val="DefaultTextBox0"/>
              <w:numPr>
                <w:ilvl w:val="0"/>
                <w:numId w:val="115"/>
              </w:numPr>
            </w:pPr>
            <w:r>
              <w:rPr>
                <w:rFonts w:hint="eastAsia"/>
                <w:color w:val="ff0000"/>
              </w:rPr>
              <w:t>重篤な有害事象の発生状況を医療機関への長へ報告する場合は、その方法についても記載してください。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有害事象のうち、次に掲げるいずれかに該当するものをいう。</w:t>
            </w:r>
          </w:p>
          <w:p>
            <w:pPr>
              <w:pStyle w:val="DefaultTextBox1"/>
              <w:ind w:left="37" w:right="240"/>
              <w:jc w:val="left"/>
            </w:pPr>
            <w:r>
              <w:rPr>
                <w:rFonts w:hint="eastAsia"/>
              </w:rPr>
              <w:t>1．</w:t>
            </w:r>
            <w:r>
              <w:rPr>
                <w:rFonts w:hint="eastAsia"/>
              </w:rPr>
              <w:t>死に至るもの</w:t>
            </w:r>
          </w:p>
          <w:p>
            <w:pPr>
              <w:pStyle w:val="DefaultTextBox1"/>
              <w:ind w:left="37" w:right="240"/>
              <w:jc w:val="left"/>
            </w:pPr>
            <w:r>
              <w:rPr>
                <w:rFonts w:hint="eastAsia"/>
              </w:rPr>
              <w:t>2．生命を脅かすもの</w:t>
            </w:r>
          </w:p>
          <w:p>
            <w:pPr>
              <w:pStyle w:val="DefaultTextBox1"/>
              <w:ind w:left="37" w:right="240"/>
              <w:jc w:val="left"/>
            </w:pPr>
            <w:r>
              <w:rPr>
                <w:rFonts w:hint="eastAsia"/>
              </w:rPr>
              <w:t>3．治療のための入院又は入院期間の延長が必要となるもの</w:t>
            </w:r>
          </w:p>
          <w:p>
            <w:pPr>
              <w:pStyle w:val="DefaultTextBox1"/>
              <w:ind w:left="37" w:right="240"/>
              <w:jc w:val="left"/>
            </w:pPr>
            <w:r>
              <w:rPr>
                <w:rFonts w:hint="eastAsia"/>
              </w:rPr>
              <w:t>4．永続的又は顕著な障害・機能不全に陥るもの</w:t>
            </w:r>
          </w:p>
          <w:p>
            <w:pPr>
              <w:pStyle w:val="DefaultTextBox1"/>
              <w:ind w:left="37" w:right="240"/>
              <w:jc w:val="left"/>
            </w:pPr>
            <w:r>
              <w:rPr>
                <w:rFonts w:hint="eastAsia"/>
              </w:rPr>
              <w:t>5．子孫に先天異常を来すもの</w:t>
            </w:r>
          </w:p>
          <w:p>
            <w:pPr>
              <w:rPr/>
              <w:pStyle w:val="DefaultTextBox1"/>
              <w:ind w:left="37" w:right="240"/>
              <w:jc w:val="left"/>
            </w:pPr>
            <w:r>
              <w:rPr/>
              <w:t/>
            </w:r>
          </w:p>
          <w:p>
            <w:pPr>
              <w:pStyle w:val="DefaultTextBox1"/>
              <w:ind w:left="37" w:right="240"/>
              <w:jc w:val="left"/>
            </w:pPr>
            <w:r>
              <w:rPr>
                <w:rFonts w:hint="eastAsia"/>
              </w:rPr>
              <w:t>重篤な有害事象が発生した場合には、本研究機関において規定されている手順書「○○○○」に従って必要な措置を講じ、重篤な有害事象の発生について本研究の関係者に情報を共有する。</w:t>
            </w:r>
          </w:p>
          <w:p>
            <w:pPr>
              <w:pStyle w:val="DefaultTextBox1"/>
              <w:ind w:left="37" w:right="240"/>
              <w:jc w:val="left"/>
            </w:pPr>
            <w:r>
              <w:rPr>
                <w:rFonts w:hint="eastAsia"/>
              </w:rPr>
              <w:t>また、研究責任医師は速やかに規定の書式にて報告書を作成し、研究機関の長へ報告を行う。</w:t>
            </w:r>
          </w:p>
          <w:p>
            <w:pPr>
              <w:rPr/>
              <w:pStyle w:val="DefaultTextBox1"/>
              <w:ind w:left="37" w:right="240"/>
              <w:jc w:val="left"/>
            </w:pPr>
            <w:r>
              <w:rPr/>
              <w:t/>
            </w:r>
          </w:p>
          <w:p>
            <w:pPr>
              <w:pStyle w:val="DefaultTextBox1"/>
              <w:ind w:left="37" w:right="240"/>
              <w:jc w:val="left"/>
            </w:pPr>
            <w:r>
              <w:rPr>
                <w:rFonts w:hint="eastAsia"/>
              </w:rPr>
              <w:t>＜記載例２＞</w:t>
            </w:r>
          </w:p>
          <w:p>
            <w:pPr>
              <w:pStyle w:val="DefaultTextBox1"/>
              <w:ind w:left="37" w:right="240"/>
              <w:jc w:val="left"/>
            </w:pPr>
            <w:r>
              <w:rPr>
                <w:rFonts w:hint="eastAsia"/>
              </w:rPr>
              <w:t>本研究の対象疾患は、緊急性及び致死性の高い疾患であることから、以下の基準で重篤な有害事象を判定する。</w:t>
            </w:r>
          </w:p>
          <w:p>
            <w:pPr>
              <w:pStyle w:val="DefaultTextBox1"/>
              <w:ind w:left="37" w:right="240"/>
              <w:jc w:val="left"/>
            </w:pPr>
            <w:r>
              <w:rPr>
                <w:rFonts w:hint="eastAsia"/>
              </w:rPr>
              <w:t>1．死亡</w:t>
            </w:r>
          </w:p>
          <w:p>
            <w:pPr>
              <w:pStyle w:val="DefaultTextBox1"/>
              <w:ind w:left="37" w:right="240"/>
              <w:jc w:val="left"/>
            </w:pPr>
            <w:r>
              <w:rPr>
                <w:rFonts w:hint="eastAsia"/>
              </w:rPr>
              <w:t>2．その他の医学的に重要な状態</w:t>
            </w:r>
          </w:p>
          <w:p>
            <w:pPr>
              <w:pStyle w:val="DefaultTextBox1"/>
              <w:ind w:left="37" w:right="240"/>
              <w:jc w:val="left"/>
            </w:pPr>
            <w:r>
              <w:rPr>
                <w:rFonts w:hint="eastAsia"/>
              </w:rPr>
              <w:t>重篤な有害事象が発生した場合には、本研究機関において規定されている手順書「○○○○」に従って必要な措置を講じ、重篤な有害事象の発生について本研究の関係者に情報を共有する。</w:t>
            </w:r>
          </w:p>
          <w:p>
            <w:pPr>
              <w:rPr/>
              <w:pStyle w:val="DefaultTextBox1"/>
              <w:ind w:left="37" w:right="240"/>
              <w:jc w:val="left"/>
            </w:pPr>
            <w:r>
              <w:rPr>
                <w:rFonts w:hint="eastAsia"/>
              </w:rPr>
              <w:t>また、研究責任医師は速やかに規定の書式にて報告書を作成し、研究機関の長へ報告を行う。</w:t>
            </w:r>
            <w:r>
              <w:rPr/>
              <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16"/>
        </w:numPr>
        <w:tabs>
          <w:tab w:val="num" w:pos="424"/>
        </w:tabs>
        <w:spacing w:line="312" w:before="380"/>
        <w:ind w:left="424" w:hanging="424" w:right="0"/>
        <w:outlineLvl w:val="0"/>
      </w:pPr>
      <w:bookmarkStart w:id="45" w:name="h-o1ja9s4301ch8r8cdiq20jcmis"/>
      <w:r>
        <w:rPr>
          <w:rFonts w:hint="eastAsia"/>
        </w:rPr>
        <w:t>中止と終了</w:t>
      </w:r>
      <w:bookmarkEnd w:id="45"/>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p>
          <w:p>
            <w:pPr>
              <w:rPr/>
              <w:pStyle w:val="DefaultTextBox0"/>
              <w:numPr>
                <w:ilvl w:val="0"/>
                <w:numId w:val="117"/>
              </w:numPr>
            </w:pPr>
            <w:r>
              <w:rPr>
                <w:rFonts w:hint="eastAsia"/>
                <w:color w:val="ff0000"/>
              </w:rPr>
              <w:t>前向きの研究の場合には、研究対象者、研究全体の中止及び終了について、その基準となる内容、手順</w:t>
            </w:r>
            <w:r>
              <w:rPr>
                <w:rFonts w:hint="eastAsia"/>
                <w:color w:val="ff0000"/>
              </w:rPr>
              <w:t>及び</w:t>
            </w:r>
            <w:r>
              <w:rPr>
                <w:rFonts w:hint="eastAsia"/>
                <w:color w:val="ff0000"/>
              </w:rPr>
              <w:t>最終決定者を記載してください。</w:t>
            </w:r>
            <w:r>
              <w:rPr>
                <w:color w:val="ff0000"/>
              </w:rPr>
              <w:t/>
            </w:r>
          </w:p>
        </w:tc>
      </w:tr>
    </w:tbl>
    <w:p>
      <w:pPr>
        <w:pStyle w:val="ParagraphStyle_1"/>
        <w:numPr>
          <w:ilvl w:val="1"/>
          <w:numId w:val="118"/>
        </w:numPr>
        <w:tabs>
          <w:tab w:val="num" w:pos="811"/>
        </w:tabs>
        <w:spacing w:line="312" w:before="497"/>
        <w:ind w:left="811" w:hanging="627" w:right="0"/>
        <w:outlineLvl w:val="1"/>
      </w:pPr>
      <w:bookmarkStart w:id="46" w:name="h-m32ehdptm38i68b0lvvojtnu3f"/>
      <w:r>
        <w:rPr>
          <w:rFonts w:hint="eastAsia"/>
        </w:rPr>
        <w:t>研究対象者の参加中止</w:t>
      </w:r>
      <w:bookmarkEnd w:id="46"/>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 xml:space="preserve">① 中止基準</w:t>
            </w:r>
          </w:p>
          <w:p>
            <w:pPr>
              <w:pStyle w:val="DefaultTextBox1"/>
              <w:ind w:left="37" w:right="240"/>
              <w:jc w:val="left"/>
            </w:pPr>
            <w:r>
              <w:rPr>
                <w:rFonts w:hint="eastAsia"/>
              </w:rPr>
              <w:t>研究者等は、本研究に期待される利益よりも起こりうる危険性が高いと判断した</w:t>
            </w:r>
            <w:r>
              <w:rPr>
                <w:rFonts w:hint="eastAsia"/>
              </w:rPr>
              <w:t>場合など、以下の基準により観察を打ち切らざるを得ないと判断した場合には、本</w:t>
            </w:r>
            <w:r>
              <w:rPr>
                <w:rFonts w:hint="eastAsia"/>
              </w:rPr>
              <w:t>研究を中止する。</w:t>
            </w:r>
          </w:p>
          <w:p>
            <w:pPr>
              <w:pStyle w:val="DefaultTextBox1"/>
              <w:ind w:left="37" w:right="240"/>
              <w:jc w:val="left"/>
            </w:pPr>
            <w:r>
              <w:rPr>
                <w:rFonts w:hint="eastAsia"/>
              </w:rPr>
              <w:t xml:space="preserve">(1) 同意が撤回された場合</w:t>
            </w:r>
          </w:p>
          <w:p>
            <w:pPr>
              <w:pStyle w:val="DefaultTextBox1"/>
              <w:ind w:left="37" w:right="240"/>
              <w:jc w:val="left"/>
            </w:pPr>
            <w:r>
              <w:rPr>
                <w:rFonts w:hint="eastAsia"/>
              </w:rPr>
              <w:t xml:space="preserve">(2) 研究対象者から中止の要請があった場合</w:t>
            </w:r>
          </w:p>
          <w:p>
            <w:pPr>
              <w:pStyle w:val="DefaultTextBox1"/>
              <w:ind w:left="37" w:right="240"/>
              <w:jc w:val="left"/>
            </w:pPr>
            <w:r>
              <w:rPr>
                <w:rFonts w:hint="eastAsia"/>
              </w:rPr>
              <w:t xml:space="preserve">(3) 研究対象者が途中で来院しなくなった場合</w:t>
            </w:r>
          </w:p>
          <w:p>
            <w:pPr>
              <w:pStyle w:val="DefaultTextBox1"/>
              <w:ind w:left="37" w:right="240"/>
              <w:jc w:val="left"/>
            </w:pPr>
            <w:r>
              <w:rPr>
                <w:rFonts w:hint="eastAsia"/>
              </w:rPr>
              <w:t xml:space="preserve">(4) その他、研究の継続を不適当と判断した場合</w:t>
            </w:r>
          </w:p>
          <w:p>
            <w:pPr>
              <w:pStyle w:val="DefaultTextBox1"/>
              <w:ind w:left="37" w:right="240"/>
              <w:jc w:val="left"/>
            </w:pPr>
            <w:r>
              <w:rPr>
                <w:rFonts w:hint="eastAsia"/>
              </w:rPr>
              <w:t xml:space="preserve">② 中止手順</w:t>
            </w:r>
          </w:p>
          <w:p>
            <w:pPr>
              <w:rPr/>
              <w:pStyle w:val="DefaultTextBox1"/>
              <w:ind w:left="37" w:right="240"/>
              <w:jc w:val="left"/>
            </w:pPr>
            <w:r>
              <w:rPr>
                <w:rFonts w:hint="eastAsia"/>
              </w:rPr>
              <w:t>研究者等は、研究の継続が不適当と判断した場合には、研究対象者にその旨を説</w:t>
            </w:r>
            <w:r>
              <w:rPr>
                <w:rFonts w:hint="eastAsia"/>
              </w:rPr>
              <w:t>明し、中止日、中止理由を電子カルテに記録する。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19"/>
        </w:numPr>
        <w:tabs>
          <w:tab w:val="num" w:pos="811"/>
        </w:tabs>
        <w:spacing w:line="312" w:before="497"/>
        <w:ind w:left="811" w:hanging="627" w:right="0"/>
        <w:outlineLvl w:val="1"/>
      </w:pPr>
      <w:bookmarkStart w:id="47" w:name="h-rbkt4h9bb00inqad0tcbfp3s7v"/>
      <w:r>
        <w:rPr>
          <w:rFonts w:hint="eastAsia"/>
        </w:rPr>
        <w:t>研究全体の中止</w:t>
      </w:r>
      <w:bookmarkEnd w:id="4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以下のような状況が発生し、研究責任者、研究機関の長が中止すべきと判断した場合、本研究全体を中止する場合がある。</w:t>
            </w:r>
          </w:p>
          <w:p>
            <w:pPr>
              <w:pStyle w:val="DefaultTextBox1"/>
              <w:ind w:left="37" w:right="240"/>
              <w:jc w:val="left"/>
            </w:pPr>
            <w:r>
              <w:rPr>
                <w:rFonts w:hint="eastAsia"/>
              </w:rPr>
              <w:t xml:space="preserve">1) 倫理指針又は研究計画書の重大な違反/不遵守が判明した場合</w:t>
            </w:r>
          </w:p>
          <w:p>
            <w:pPr>
              <w:pStyle w:val="DefaultTextBox1"/>
              <w:ind w:left="37" w:right="240"/>
              <w:jc w:val="left"/>
            </w:pPr>
            <w:r>
              <w:rPr>
                <w:rFonts w:hint="eastAsia"/>
              </w:rPr>
              <w:t xml:space="preserve">2) 倫理的妥当性もしくは科学的合理性を損なう，又は損なうおそれのある事実を得た場</w:t>
            </w:r>
            <w:r>
              <w:rPr>
                <w:rFonts w:hint="eastAsia"/>
              </w:rPr>
              <w:t>合</w:t>
            </w:r>
          </w:p>
          <w:p>
            <w:pPr>
              <w:pStyle w:val="DefaultTextBox1"/>
              <w:ind w:left="37" w:right="240"/>
              <w:jc w:val="left"/>
            </w:pPr>
            <w:r>
              <w:rPr>
                <w:rFonts w:hint="eastAsia"/>
              </w:rPr>
              <w:t xml:space="preserve">3) 研究機関の長や厚生労働省による中止の要請や勧告があった場合</w:t>
            </w:r>
          </w:p>
          <w:p>
            <w:pPr>
              <w:pStyle w:val="DefaultTextBox1"/>
              <w:ind w:left="37" w:right="240"/>
              <w:jc w:val="left"/>
            </w:pPr>
            <w:r>
              <w:rPr>
                <w:rFonts w:hint="eastAsia"/>
              </w:rPr>
              <w:t xml:space="preserve">4) その他，研究責任者が中止と判断した場合</w:t>
            </w:r>
          </w:p>
          <w:p>
            <w:pPr>
              <w:rPr/>
              <w:pStyle w:val="DefaultTextBox1"/>
              <w:ind w:left="37" w:right="240"/>
              <w:jc w:val="left"/>
            </w:pPr>
            <w:r>
              <w:rPr>
                <w:rFonts w:hint="eastAsia"/>
              </w:rPr>
              <w:t>中止の場合、研究責任者は全ての研究実施機関の研究責任者及び倫理審査委員会、研究機関の長に報告する。</w:t>
            </w:r>
            <w:r>
              <w:rPr/>
              <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120"/>
        </w:numPr>
        <w:tabs>
          <w:tab w:val="num" w:pos="811"/>
        </w:tabs>
        <w:spacing w:line="312" w:before="497"/>
        <w:ind w:left="811" w:hanging="627" w:right="0"/>
        <w:outlineLvl w:val="1"/>
      </w:pPr>
      <w:bookmarkStart w:id="48" w:name="h-4dvurlhp45oh9eb4qdrhp4t1iq"/>
      <w:r>
        <w:rPr>
          <w:rFonts w:hint="eastAsia"/>
          <w:color w:val="000000"/>
        </w:rPr>
        <w:t>研究対象者の研究終了</w:t>
      </w:r>
      <w:r>
        <w:rPr/>
        <w:t/>
      </w:r>
      <w:bookmarkEnd w:id="4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t/>
            </w:r>
          </w:p>
          <w:p>
            <w:pPr>
              <w:rPr/>
              <w:pStyle w:val="DefaultTextBox1"/>
              <w:ind w:left="37" w:right="240"/>
              <w:jc w:val="left"/>
            </w:pPr>
            <w:r>
              <w:rPr>
                <w:rFonts w:hint="eastAsia"/>
              </w:rPr>
              <w:t xml:space="preserve">術後12 ヶ月±４週にデータ取得を終了した時点を観察完了と定義する。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21"/>
        </w:numPr>
        <w:tabs>
          <w:tab w:val="num" w:pos="811"/>
        </w:tabs>
        <w:spacing w:line="312" w:before="497"/>
        <w:ind w:left="811" w:hanging="627" w:right="0"/>
        <w:outlineLvl w:val="1"/>
      </w:pPr>
      <w:bookmarkStart w:id="49" w:name="h-64rrhajqvrgjo6bq3ki10arq2i"/>
      <w:r>
        <w:rPr>
          <w:rFonts w:hint="eastAsia"/>
        </w:rPr>
        <w:t>研究終了</w:t>
      </w:r>
      <w:bookmarkEnd w:id="49"/>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rFonts w:hint="eastAsia"/>
              </w:rPr>
              <w:t>本研究に登録された症例数が目標症例数に達し，途中で中止又は同意撤回した研究対</w:t>
            </w:r>
            <w:r>
              <w:rPr>
                <w:rFonts w:hint="eastAsia"/>
              </w:rPr>
              <w:t>象者以外の全ての研究対象者が規定来院を完了した時点を研究終了とする。</w:t>
            </w:r>
            <w:r>
              <w:rPr/>
              <w:t/>
            </w:r>
          </w:p>
        </w:tc>
      </w:tr>
    </w:tbl>
    <w:p>
      <w:pPr>
        <w:rPr/>
        <w:pStyle w:val="DefaultTextBox"/>
        <w:spacing w:line="312" w:before="234"/>
        <w:ind w:left="516" w:right="240"/>
        <w:jc w:val="left"/>
      </w:pPr>
      <w:r>
        <w:rPr>
          <w:rFonts w:hint="eastAsia"/>
        </w:rPr>
        <w:t>＜＜本文はこちらに記載＞＞</w:t>
      </w:r>
      <w:r>
        <w:rPr/>
        <w:t/>
      </w:r>
      <w:r>
        <w:br w:type="page"/>
      </w:r>
    </w:p>
    <w:p>
      <w:pPr>
        <w:rPr/>
        <w:pStyle w:val="ParagraphStyle_0"/>
        <w:pageBreakBefore/>
        <w:numPr>
          <w:ilvl w:val="0"/>
          <w:numId w:val="122"/>
        </w:numPr>
        <w:tabs>
          <w:tab w:val="num" w:pos="424"/>
        </w:tabs>
        <w:spacing w:line="312" w:before="380"/>
        <w:ind w:left="424" w:hanging="424" w:right="0"/>
        <w:outlineLvl w:val="0"/>
      </w:pPr>
      <w:bookmarkStart w:id="50" w:name="h-s8irv3oanjmj2uadajoo6mv7mr"/>
      <w:r>
        <w:rPr>
          <w:rFonts w:hint="eastAsia"/>
        </w:rPr>
        <w:t>統計学的事項</w:t>
      </w:r>
      <w:r>
        <w:rPr/>
        <w:t/>
      </w:r>
      <w:bookmarkEnd w:id="50"/>
    </w:p>
    <w:p>
      <w:pPr>
        <w:pStyle w:val="ParagraphStyle_1"/>
        <w:numPr>
          <w:ilvl w:val="1"/>
          <w:numId w:val="123"/>
        </w:numPr>
        <w:tabs>
          <w:tab w:val="num" w:pos="811"/>
        </w:tabs>
        <w:spacing w:line="312" w:before="478"/>
        <w:ind w:left="811" w:hanging="627" w:right="0"/>
        <w:outlineLvl w:val="1"/>
      </w:pPr>
      <w:bookmarkStart w:id="51" w:name="h-9bnn0pdf5kegp3bm69oouio3a8"/>
      <w:r>
        <w:rPr>
          <w:rFonts w:hint="eastAsia"/>
        </w:rPr>
        <w:t>解析対象集団</w:t>
      </w:r>
      <w:bookmarkEnd w:id="51"/>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＜ガイダンス：前向き研究の場合＞</w:t>
            </w:r>
            <w:r>
              <w:rPr/>
              <w:t/>
            </w:r>
          </w:p>
          <w:p>
            <w:pPr>
              <w:pStyle w:val="DefaultTextBox0"/>
              <w:numPr>
                <w:ilvl w:val="0"/>
                <w:numId w:val="124"/>
              </w:numPr>
            </w:pPr>
            <w:r>
              <w:rPr>
                <w:rFonts w:hint="eastAsia"/>
                <w:color w:val="ff0000"/>
              </w:rPr>
              <w:t xml:space="preserve">解析対象集団について、解析から除外する条件を記載し、最大の解析対象集団（Full Analysis Set）や実施計画書に適合した集団（Per Protocol Set）等について規定できる範囲で定義してください。</w:t>
            </w:r>
          </w:p>
          <w:p>
            <w:pPr>
              <w:pStyle w:val="DefaultTextBox0"/>
              <w:numPr>
                <w:ilvl w:val="0"/>
                <w:numId w:val="125"/>
              </w:numPr>
            </w:pPr>
            <w:r>
              <w:rPr>
                <w:rFonts w:hint="eastAsia"/>
                <w:color w:val="ff0000"/>
              </w:rPr>
              <w:t>評価項目ごとに解析対象集団が異なる場合は、それぞれについて定義してください。</w:t>
            </w:r>
          </w:p>
          <w:p>
            <w:pPr>
              <w:pStyle w:val="DefaultTextBox0"/>
              <w:ind w:left="37" w:right="240"/>
              <w:jc w:val="left"/>
            </w:pPr>
            <w:r>
              <w:rPr>
                <w:rFonts w:hint="eastAsia"/>
              </w:rPr>
              <w:t>＜ガイダンス：後向き研究の場合＞</w:t>
            </w:r>
          </w:p>
          <w:p>
            <w:pPr>
              <w:rPr/>
              <w:pStyle w:val="DefaultTextBox0"/>
              <w:numPr>
                <w:ilvl w:val="0"/>
                <w:numId w:val="126"/>
              </w:numPr>
            </w:pPr>
            <w:r>
              <w:rPr>
                <w:rFonts w:hint="eastAsia"/>
                <w:color w:val="ff0000"/>
              </w:rPr>
              <w:t>解析対象集団があらかじめ規定されている場合には記載してください。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 xml:space="preserve">① 主要評価項目</w:t>
            </w:r>
          </w:p>
          <w:p>
            <w:pPr>
              <w:pStyle w:val="DefaultTextBox1"/>
              <w:ind w:left="37" w:right="240"/>
              <w:jc w:val="left"/>
            </w:pPr>
            <w:r>
              <w:rPr>
                <w:rFonts w:hint="eastAsia"/>
              </w:rPr>
              <w:t>【疾患名】症例における全生存期間の解析には、重複登録や誤登録を除</w:t>
            </w:r>
            <w:r>
              <w:rPr>
                <w:rFonts w:hint="eastAsia"/>
              </w:rPr>
              <w:t>いた登録例のうち、登録後に不適格症例（【疾患名】でない）であることが判明した患者を除い</w:t>
            </w:r>
            <w:r>
              <w:rPr>
                <w:rFonts w:hint="eastAsia"/>
              </w:rPr>
              <w:t>た集団を解析対象集団とする。</w:t>
            </w:r>
            <w:r>
              <w:rPr>
                <w:rFonts w:hint="eastAsia"/>
              </w:rPr>
              <w:t>不適格例（登録時不適格、違反登録、事後不適格）は、データベース固定までに研究代表</w:t>
            </w:r>
            <w:r>
              <w:rPr>
                <w:rFonts w:hint="eastAsia"/>
              </w:rPr>
              <w:t>者とデータセンターによる症例検討会により判定する。</w:t>
            </w:r>
          </w:p>
          <w:p>
            <w:pPr>
              <w:pStyle w:val="DefaultTextBox1"/>
              <w:ind w:left="37" w:right="240"/>
              <w:jc w:val="left"/>
            </w:pPr>
            <w:r>
              <w:rPr>
                <w:rFonts w:hint="eastAsia"/>
              </w:rPr>
              <w:t xml:space="preserve">② 副次評価項目</w:t>
            </w:r>
          </w:p>
          <w:p>
            <w:pPr>
              <w:pStyle w:val="DefaultTextBox1"/>
              <w:ind w:left="37" w:right="240"/>
              <w:jc w:val="left"/>
            </w:pPr>
            <w:r>
              <w:rPr>
                <w:rFonts w:hint="eastAsia"/>
              </w:rPr>
              <w:t>主要評価項目の解析対象集団から</w:t>
            </w:r>
          </w:p>
          <w:p>
            <w:pPr>
              <w:pStyle w:val="DefaultTextBox1"/>
              <w:ind w:left="37" w:right="240"/>
              <w:jc w:val="left"/>
            </w:pPr>
            <w:r>
              <w:rPr>
                <w:rFonts w:hint="eastAsia"/>
              </w:rPr>
              <w:t xml:space="preserve"> 【医薬品】併用療法による治療がまったく行われなかった患者（治療非施行</w:t>
            </w:r>
            <w:r>
              <w:rPr>
                <w:rFonts w:hint="eastAsia"/>
              </w:rPr>
              <w:t>例）</w:t>
            </w:r>
          </w:p>
          <w:p>
            <w:pPr>
              <w:pStyle w:val="DefaultTextBox1"/>
              <w:ind w:left="37" w:right="240"/>
              <w:jc w:val="left"/>
            </w:pPr>
            <w:r>
              <w:rPr>
                <w:rFonts w:hint="eastAsia"/>
              </w:rPr>
              <w:t xml:space="preserve"> 登録後の観察がない患者</w:t>
            </w:r>
          </w:p>
          <w:p>
            <w:pPr>
              <w:pStyle w:val="DefaultTextBox1"/>
              <w:ind w:left="37" w:right="240"/>
              <w:jc w:val="left"/>
            </w:pPr>
            <w:r>
              <w:rPr>
                <w:rFonts w:hint="eastAsia"/>
              </w:rPr>
              <w:t xml:space="preserve">を除いた最大の解析対象集団（Full Analysis Set）を解析対象集団とする。</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27"/>
        </w:numPr>
        <w:tabs>
          <w:tab w:val="num" w:pos="811"/>
        </w:tabs>
        <w:spacing w:line="312" w:before="497"/>
        <w:ind w:left="811" w:hanging="627" w:right="0"/>
        <w:outlineLvl w:val="1"/>
      </w:pPr>
      <w:bookmarkStart w:id="52" w:name="h-kclkh7th7kmik4ajmq6vhfi98r"/>
      <w:r>
        <w:rPr>
          <w:rFonts w:hint="eastAsia"/>
        </w:rPr>
        <w:t>統計解析</w:t>
      </w:r>
      <w:bookmarkEnd w:id="52"/>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28"/>
              </w:numPr>
            </w:pPr>
            <w:r>
              <w:rPr>
                <w:rFonts w:hint="eastAsia"/>
                <w:color w:val="ff0000"/>
              </w:rPr>
              <w:t>評価項目別に用いる解析方法を</w:t>
            </w:r>
            <w:r>
              <w:rPr>
                <w:rFonts w:hint="eastAsia"/>
                <w:color w:val="ff0000"/>
              </w:rPr>
              <w:t>記載してください。（倫理指針より）規定できる範囲で、できるだけ詳細に記載してください。</w:t>
            </w:r>
          </w:p>
          <w:p>
            <w:pPr>
              <w:rPr/>
              <w:pStyle w:val="DefaultTextBox0"/>
              <w:numPr>
                <w:ilvl w:val="0"/>
                <w:numId w:val="129"/>
              </w:numPr>
            </w:pPr>
            <w:r>
              <w:rPr>
                <w:rFonts w:hint="eastAsia"/>
                <w:color w:val="ff0000"/>
              </w:rPr>
              <w:t>統計的仮説検定を行う場合は、検定手法、帰無仮説及び有意水準を明記してください。</w:t>
            </w:r>
            <w:r>
              <w:rPr>
                <w:color w:val="ff0000"/>
              </w:rPr>
              <w:t/>
            </w:r>
          </w:p>
          <w:p>
            <w:pPr>
              <w:pStyle w:val="DefaultTextBox0"/>
              <w:numPr>
                <w:ilvl w:val="0"/>
                <w:numId w:val="130"/>
              </w:numPr>
            </w:pPr>
            <w:r>
              <w:rPr>
                <w:rFonts w:hint="eastAsia"/>
                <w:color w:val="ff0000"/>
              </w:rPr>
              <w:t>該当する場合は、欠測値の取扱いについて記載してください。</w:t>
            </w:r>
          </w:p>
          <w:p>
            <w:pPr>
              <w:pStyle w:val="DefaultTextBox0"/>
              <w:numPr>
                <w:ilvl w:val="0"/>
                <w:numId w:val="131"/>
              </w:numPr>
            </w:pPr>
            <w:r>
              <w:rPr>
                <w:rFonts w:hint="eastAsia"/>
                <w:color w:val="ff0000"/>
              </w:rPr>
              <w:t>サブグループ解析を行う場合は、サブグループについても規定してください</w:t>
            </w:r>
            <w:r>
              <w:rPr>
                <w:rFonts w:hint="eastAsia"/>
                <w:color w:val="ff0000"/>
              </w:rPr>
              <w:t>。</w:t>
            </w:r>
          </w:p>
        </w:tc>
      </w:tr>
    </w:tbl>
    <w:p>
      <w:pPr>
        <w:pStyle w:val="ParagraphStyle_2"/>
        <w:numPr>
          <w:ilvl w:val="2"/>
          <w:numId w:val="132"/>
        </w:numPr>
        <w:tabs>
          <w:tab w:val="num" w:pos="1162"/>
        </w:tabs>
        <w:spacing w:line="312" w:before="497"/>
        <w:ind w:left="1162" w:hanging="793" w:right="0"/>
        <w:outlineLvl w:val="2"/>
      </w:pPr>
      <w:bookmarkStart w:id="53" w:name="h-mftj2bi3aisg5q9d6arr4tp7vo"/>
      <w:r>
        <w:rPr>
          <w:rFonts w:hint="eastAsia"/>
        </w:rPr>
        <w:t>主要評価項目の解析</w:t>
      </w:r>
      <w:bookmarkEnd w:id="53"/>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本邦における【疾患名】における○○の頻度及び臨床的意義について検討するために、○○</w:t>
            </w:r>
            <w:r>
              <w:rPr>
                <w:rFonts w:hint="eastAsia"/>
              </w:rPr>
              <w:t>の発現頻度及び</w:t>
            </w:r>
            <w:r>
              <w:rPr>
                <w:rFonts w:hint="eastAsia"/>
              </w:rPr>
              <w:t>○○</w:t>
            </w:r>
            <w:r>
              <w:rPr>
                <w:rFonts w:hint="eastAsia"/>
              </w:rPr>
              <w:t xml:space="preserve"> と</w:t>
            </w:r>
            <w:r>
              <w:rPr>
                <w:rFonts w:hint="eastAsia"/>
              </w:rPr>
              <w:t>○○</w:t>
            </w:r>
            <w:r>
              <w:rPr>
                <w:rFonts w:hint="eastAsia"/>
              </w:rPr>
              <w:t xml:space="preserve"> の関連を記述的に集計し推定的手法を用いた解析を行う。本研究</w:t>
            </w:r>
            <w:r>
              <w:rPr>
                <w:rFonts w:hint="eastAsia"/>
              </w:rPr>
              <w:t>では検証仮説の設定は行わない。なお、探索的仮説の生成を助けるために検定を行う場</w:t>
            </w:r>
            <w:r>
              <w:rPr>
                <w:rFonts w:hint="eastAsia"/>
              </w:rPr>
              <w:t>合はｐ値を算出し表示する。</w:t>
            </w:r>
            <w:r>
              <w:rPr>
                <w:rFonts w:hint="eastAsia"/>
              </w:rPr>
              <w:t>本実施計画書に記載されていない解析の詳細は、「統計解析計画書」に記載する。</w:t>
            </w:r>
          </w:p>
          <w:p>
            <w:pPr>
              <w:rPr/>
              <w:pStyle w:val="DefaultTextBox1"/>
              <w:ind w:left="37" w:right="240"/>
              <w:jc w:val="left"/>
            </w:pPr>
            <w:r>
              <w:rPr/>
              <w:t/>
            </w:r>
          </w:p>
          <w:p>
            <w:pPr>
              <w:rPr/>
              <w:pStyle w:val="DefaultTextBox1"/>
              <w:ind w:left="37" w:right="240"/>
              <w:jc w:val="left"/>
            </w:pPr>
            <w:r>
              <w:rPr>
                <w:rFonts w:hint="eastAsia"/>
                <w:color w:val="0000ff"/>
              </w:rPr>
              <w:t>1．卵巣癌における</w:t>
            </w:r>
            <w:r>
              <w:rPr>
                <w:rFonts w:hint="eastAsia"/>
                <w:color w:val="0000ff"/>
              </w:rPr>
              <w:t>○○</w:t>
            </w:r>
            <w:r>
              <w:rPr>
                <w:rFonts w:hint="eastAsia"/>
                <w:color w:val="0000ff"/>
              </w:rPr>
              <w:t>の頻度（主要評価項目）</w:t>
            </w:r>
            <w:r>
              <w:rPr>
                <w:color w:val="0000ff"/>
              </w:rPr>
              <w:t/>
            </w:r>
          </w:p>
          <w:p>
            <w:pPr>
              <w:rPr/>
              <w:pStyle w:val="DefaultTextBox1"/>
              <w:ind w:left="37" w:right="240"/>
              <w:jc w:val="left"/>
            </w:pPr>
            <w:r>
              <w:rPr/>
              <w:t/>
            </w:r>
          </w:p>
          <w:p>
            <w:pPr>
              <w:rPr/>
              <w:pStyle w:val="DefaultTextBox1"/>
              <w:ind w:left="37" w:right="240"/>
              <w:jc w:val="left"/>
            </w:pPr>
            <w:r>
              <w:rPr>
                <w:rFonts w:hint="eastAsia"/>
              </w:rPr>
              <w:t>主要評価項目解析対象集団について、</w:t>
            </w:r>
            <w:r>
              <w:rPr>
                <w:rFonts w:hint="eastAsia"/>
              </w:rPr>
              <w:t>○○</w:t>
            </w:r>
            <w:r>
              <w:rPr>
                <w:rFonts w:hint="eastAsia"/>
              </w:rPr>
              <w:t xml:space="preserve"> 陽性の頻度を集計し、割合とその95%信頼区</w:t>
            </w:r>
            <w:r>
              <w:rPr>
                <w:rFonts w:hint="eastAsia"/>
              </w:rPr>
              <w:t>間を算出する。また患者背景ごとに</w:t>
            </w:r>
            <w:r>
              <w:rPr>
                <w:rFonts w:hint="eastAsia"/>
              </w:rPr>
              <w:t>○○</w:t>
            </w:r>
            <w:r>
              <w:rPr>
                <w:rFonts w:hint="eastAsia"/>
              </w:rPr>
              <w:t xml:space="preserve"> 陽性の頻度を集計し○○陽性発現に関連する因子</w:t>
            </w:r>
            <w:r>
              <w:rPr>
                <w:rFonts w:hint="eastAsia"/>
              </w:rPr>
              <w:t>を探索する。</w:t>
            </w:r>
            <w:r>
              <w:rPr/>
              <w:t/>
            </w:r>
          </w:p>
        </w:tc>
      </w:tr>
    </w:tbl>
    <w:p>
      <w:pPr>
        <w:rPr/>
        <w:pStyle w:val="DefaultTextBox"/>
        <w:spacing w:line="312" w:before="234"/>
        <w:ind w:left="700" w:right="240"/>
        <w:jc w:val="left"/>
      </w:pPr>
      <w:r>
        <w:rPr>
          <w:rFonts w:hint="eastAsia"/>
        </w:rPr>
        <w:t>＜＜本文はこちらに記載＞＞</w:t>
      </w:r>
      <w:r>
        <w:rPr/>
        <w:t/>
      </w:r>
    </w:p>
    <w:p>
      <w:pPr>
        <w:pStyle w:val="ParagraphStyle_2"/>
        <w:numPr>
          <w:ilvl w:val="2"/>
          <w:numId w:val="133"/>
        </w:numPr>
        <w:tabs>
          <w:tab w:val="num" w:pos="1162"/>
        </w:tabs>
        <w:spacing w:line="312" w:before="497"/>
        <w:ind w:left="1162" w:hanging="793" w:right="0"/>
        <w:outlineLvl w:val="2"/>
      </w:pPr>
      <w:bookmarkStart w:id="54" w:name="h-2rognn34aiheg8qalv14h2bm1"/>
      <w:r>
        <w:rPr>
          <w:rFonts w:hint="eastAsia"/>
        </w:rPr>
        <w:t>副次評価項目の解析</w:t>
      </w:r>
      <w:bookmarkEnd w:id="54"/>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1"/>
              <w:ind w:left="37" w:right="240"/>
              <w:jc w:val="left"/>
            </w:pPr>
            <w:r>
              <w:rPr>
                <w:rFonts w:hint="eastAsia"/>
              </w:rPr>
              <w:t>＜記載例１＞</w:t>
            </w:r>
            <w:r>
              <w:rPr/>
              <w:t/>
            </w:r>
          </w:p>
          <w:p>
            <w:pPr>
              <w:rPr/>
              <w:pStyle w:val="DefaultTextBox1"/>
              <w:ind w:left="37" w:right="240"/>
              <w:jc w:val="left"/>
            </w:pPr>
            <w:r>
              <w:rPr>
                <w:rFonts w:hint="eastAsia"/>
              </w:rPr>
              <w:t>副次評価項目解析対象集団1を○○陽性群と○○陰性群の２群に分けて、Kaplan-</w:t>
            </w:r>
            <w:r>
              <w:rPr>
                <w:rFonts w:hint="eastAsia"/>
              </w:rPr>
              <w:t xml:space="preserve">Meier 法により無増悪生存の累積生存率を推定し、ハザード比とその95%信頼区間を求め</w:t>
            </w:r>
            <w:r>
              <w:rPr>
                <w:rFonts w:hint="eastAsia"/>
              </w:rPr>
              <w:t>る。また、患者背景ごとに層別にハザード比と95%信頼区間及び交互作用検定を行い、フ</w:t>
            </w:r>
            <w:r>
              <w:rPr>
                <w:rFonts w:hint="eastAsia"/>
              </w:rPr>
              <w:t>ォレストプロットを作図し○○と○○に対する背景項目との関連性を探索する。また関連</w:t>
            </w:r>
            <w:r>
              <w:rPr>
                <w:rFonts w:hint="eastAsia"/>
              </w:rPr>
              <w:t>性が考えられた背景要因を含めた比例ハザードモデルより調整ハザード比とその95%信頼区</w:t>
            </w:r>
            <w:r>
              <w:rPr>
                <w:rFonts w:hint="eastAsia"/>
              </w:rPr>
              <w:t>間を求める。</w:t>
            </w:r>
            <w:r>
              <w:rPr/>
              <w:t/>
            </w:r>
          </w:p>
        </w:tc>
      </w:tr>
    </w:tbl>
    <w:p>
      <w:pPr>
        <w:rPr/>
        <w:pStyle w:val="DefaultTextBox"/>
        <w:spacing w:line="312" w:before="234"/>
        <w:ind w:left="700" w:right="240"/>
        <w:jc w:val="left"/>
      </w:pPr>
      <w:r>
        <w:rPr>
          <w:rFonts w:hint="eastAsia"/>
        </w:rPr>
        <w:t>＜＜本文はこちらに記載＞＞</w:t>
      </w:r>
      <w:r>
        <w:rPr/>
        <w:t/>
      </w:r>
    </w:p>
    <w:p>
      <w:pPr>
        <w:pStyle w:val="ParagraphStyle_2"/>
        <w:numPr>
          <w:ilvl w:val="2"/>
          <w:numId w:val="134"/>
        </w:numPr>
        <w:tabs>
          <w:tab w:val="num" w:pos="1162"/>
        </w:tabs>
        <w:spacing w:line="312" w:before="497"/>
        <w:ind w:left="1162" w:hanging="793" w:right="0"/>
        <w:outlineLvl w:val="2"/>
      </w:pPr>
      <w:bookmarkStart w:id="55" w:name="h-6bp57k5jsgojl9b62d018c3voo"/>
      <w:r>
        <w:rPr>
          <w:rFonts w:hint="eastAsia"/>
        </w:rPr>
        <w:t>安全性評価項目の解析</w:t>
      </w:r>
      <w:bookmarkEnd w:id="55"/>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1"/>
              <w:ind w:left="37" w:right="240"/>
              <w:jc w:val="left"/>
            </w:pPr>
            <w:r>
              <w:rPr>
                <w:rFonts w:hint="eastAsia"/>
              </w:rPr>
              <w:t>※上記記載例を参照</w:t>
            </w:r>
            <w:r>
              <w:rPr/>
              <w:t/>
            </w:r>
          </w:p>
        </w:tc>
      </w:tr>
    </w:tbl>
    <w:p>
      <w:pPr>
        <w:rPr/>
        <w:pStyle w:val="DefaultTextBox"/>
        <w:spacing w:line="312" w:before="234"/>
        <w:ind w:left="700" w:right="240"/>
        <w:jc w:val="left"/>
      </w:pPr>
      <w:r>
        <w:rPr>
          <w:rFonts w:hint="eastAsia"/>
        </w:rPr>
        <w:t>＜＜本文はこちらに記載＞＞</w:t>
      </w:r>
      <w:r>
        <w:rPr/>
        <w:t/>
      </w:r>
    </w:p>
    <w:p>
      <w:pPr>
        <w:pStyle w:val="ParagraphStyle_0"/>
        <w:numPr>
          <w:ilvl w:val="0"/>
          <w:numId w:val="135"/>
        </w:numPr>
        <w:tabs>
          <w:tab w:val="num" w:pos="424"/>
        </w:tabs>
        <w:spacing w:line="312" w:before="497"/>
        <w:ind w:left="424" w:hanging="424" w:right="0"/>
        <w:outlineLvl w:val="0"/>
      </w:pPr>
      <w:bookmarkStart w:id="56" w:name="h-4fnudd8lb2qilgbb9smt8viitq"/>
      <w:r>
        <w:rPr>
          <w:rFonts w:hint="eastAsia"/>
        </w:rPr>
        <w:t>倫理的事項</w:t>
      </w:r>
      <w:bookmarkEnd w:id="56"/>
    </w:p>
    <w:p>
      <w:pPr>
        <w:pStyle w:val="ParagraphStyle_1"/>
        <w:numPr>
          <w:ilvl w:val="1"/>
          <w:numId w:val="136"/>
        </w:numPr>
        <w:tabs>
          <w:tab w:val="num" w:pos="811"/>
        </w:tabs>
        <w:spacing w:line="312" w:before="478"/>
        <w:ind w:left="811" w:hanging="627" w:right="0"/>
        <w:outlineLvl w:val="1"/>
      </w:pPr>
      <w:bookmarkStart w:id="57" w:name="h-t3askoslvkuhnk8cpt5p9rpkph"/>
      <w:r>
        <w:rPr>
          <w:rFonts w:hint="eastAsia"/>
        </w:rPr>
        <w:t>法令・指針の遵守</w:t>
      </w:r>
      <w:bookmarkEnd w:id="5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137"/>
              </w:numPr>
            </w:pPr>
            <w:r>
              <w:rPr>
                <w:rFonts w:hint="eastAsia"/>
                <w:color w:val="ff0000"/>
              </w:rPr>
              <w:t>各研究の区分に従って、法令</w:t>
            </w:r>
            <w:r>
              <w:rPr>
                <w:rFonts w:hint="eastAsia"/>
                <w:color w:val="ff0000"/>
              </w:rPr>
              <w:t>や指針に準拠する旨を</w:t>
            </w:r>
            <w:r>
              <w:rPr>
                <w:rFonts w:hint="eastAsia"/>
                <w:color w:val="ff0000"/>
              </w:rPr>
              <w:t>記載してください。以下に記載の本文を基本として、「</w:t>
            </w:r>
            <w:r>
              <w:rPr>
                <w:rFonts w:hint="eastAsia"/>
                <w:color w:val="ff0000"/>
              </w:rPr>
              <w:t>ヘルシンキ宣言</w:t>
            </w:r>
            <w:r>
              <w:rPr>
                <w:rFonts w:hint="eastAsia"/>
                <w:color w:val="ff0000"/>
              </w:rPr>
              <w:t>」、「</w:t>
            </w:r>
            <w:r>
              <w:rPr>
                <w:rFonts w:hint="eastAsia"/>
                <w:color w:val="ff0000"/>
              </w:rPr>
              <w:t>人を対象とする医学系研究に関する倫理指針</w:t>
            </w:r>
            <w:r>
              <w:rPr>
                <w:rFonts w:hint="eastAsia"/>
                <w:color w:val="ff0000"/>
              </w:rPr>
              <w:t>」及び「</w:t>
            </w:r>
            <w:r>
              <w:rPr>
                <w:rFonts w:hint="eastAsia"/>
                <w:color w:val="ff0000"/>
              </w:rPr>
              <w:t>ヒトゲノム・遺伝子解析研究に関する倫理指針</w:t>
            </w:r>
            <w:r>
              <w:rPr>
                <w:rFonts w:hint="eastAsia"/>
                <w:color w:val="ff0000"/>
              </w:rPr>
              <w:t>」以外</w:t>
            </w:r>
            <w:r>
              <w:rPr>
                <w:rFonts w:hint="eastAsia"/>
                <w:color w:val="ff0000"/>
              </w:rPr>
              <w:t>の指針等に従う場合は追記してください。</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rFonts w:hint="eastAsia"/>
              </w:rPr>
              <w:t>本研究は、ヘルシンキ宣言に基づく倫理的原則に則り</w:t>
            </w:r>
            <w:r>
              <w:rPr>
                <w:rFonts w:hint="eastAsia"/>
              </w:rPr>
              <w:t>、</w:t>
            </w:r>
            <w:r>
              <w:rPr>
                <w:rFonts w:hint="eastAsia"/>
              </w:rPr>
              <w:t>人を対象とする医学系研究に関する倫理指針</w:t>
            </w:r>
            <w:r>
              <w:rPr>
                <w:rFonts w:hint="eastAsia"/>
              </w:rPr>
              <w:t>及びヒトゲノム・遺伝子解析研究に関する倫理指針</w:t>
            </w:r>
            <w:r>
              <w:rPr>
                <w:rFonts w:hint="eastAsia"/>
              </w:rPr>
              <w:t>を遵守して実施する。研究において使用する研究計画書、同意説明書、各種手順書及びその他の資料は、倫理審査委員会で審議・承認され、研究機関の長の許可を得てから研究を開始する。これらの資料等に変更がある場合も、同様に倫理審査委員会での審議・承認及び研究機関の長の許可を得てから実施する。研究責任者は、研究に関わる全ての関係者が研究倫理及びその他の必要な知識・技術に関する教育研修を完了し、さらに研究期間中も継続して教育研修を受けることを保証する。</w:t>
            </w:r>
            <w:r>
              <w:rPr/>
              <w:t/>
            </w:r>
          </w:p>
        </w:tc>
      </w:tr>
    </w:tbl>
    <w:p>
      <w:pPr>
        <w:rPr/>
        <w:pStyle w:val="DefaultTextBox"/>
        <w:spacing w:line="312" w:before="234"/>
        <w:ind w:left="516" w:right="240"/>
        <w:jc w:val="left"/>
      </w:pPr>
      <w:r>
        <w:rPr>
          <w:rFonts w:hint="eastAsia"/>
          <w:color w:val="000000"/>
        </w:rPr>
        <w:t>本研究は、</w:t>
      </w:r>
      <w:r>
        <w:rPr>
          <w:rFonts w:eastAsia="ＭＳ 明朝" w:ascii="ＭＳ 明朝" w:hAnsi="ＭＳ 明朝" w:cs="ＭＳ 明朝"/>
          <w:b w:val="0"/>
          <w:i w:val="0"/>
          <w:color w:val="000000"/>
        </w:rPr>
        <w:t>ヘルシンキ宣言</w:t>
      </w:r>
      <w:r>
        <w:rPr>
          <w:rFonts w:hint="eastAsia"/>
          <w:color w:val="000000"/>
        </w:rPr>
        <w:t>に基づく倫理的原則に則り、</w:t>
      </w:r>
      <w:r>
        <w:rPr>
          <w:rFonts w:eastAsia="ＭＳ 明朝" w:ascii="ＭＳ 明朝" w:hAnsi="ＭＳ 明朝" w:cs="ＭＳ 明朝"/>
          <w:b w:val="0"/>
          <w:i w:val="0"/>
          <w:color w:val="000000"/>
        </w:rPr>
        <w:t>臨床研究法</w:t>
      </w:r>
      <w:r>
        <w:rPr>
          <w:rFonts w:hint="eastAsia"/>
        </w:rPr>
        <w:t>、</w:t>
      </w:r>
      <w:r>
        <w:rPr>
          <w:rFonts w:eastAsia="ＭＳ 明朝" w:ascii="ＭＳ 明朝" w:hAnsi="ＭＳ 明朝" w:cs="ＭＳ 明朝"/>
          <w:b w:val="0"/>
          <w:i w:val="0"/>
          <w:color w:val="000000"/>
        </w:rPr>
        <w:t>人を対象とする医学系研究に関する倫理指針</w:t>
      </w:r>
      <w:r>
        <w:rPr>
          <w:rFonts w:hint="eastAsia"/>
        </w:rPr>
        <w:t>、</w:t>
      </w:r>
      <w:r>
        <w:rPr>
          <w:rFonts w:eastAsia="ＭＳ 明朝" w:ascii="ＭＳ 明朝" w:hAnsi="ＭＳ 明朝" w:cs="ＭＳ 明朝"/>
          <w:b w:val="0"/>
          <w:i w:val="0"/>
          <w:color w:val="000000"/>
        </w:rPr>
        <w:t>ヒトゲノム・遺伝子解析研究に関する倫理指針</w:t>
      </w:r>
      <w:r>
        <w:rPr>
          <w:rFonts w:hint="eastAsia"/>
        </w:rPr>
        <w:t>、</w:t>
      </w:r>
      <w:r>
        <w:rPr>
          <w:rFonts w:eastAsia="ＭＳ 明朝" w:ascii="ＭＳ 明朝" w:hAnsi="ＭＳ 明朝" w:cs="ＭＳ 明朝"/>
          <w:b w:val="0"/>
          <w:i w:val="0"/>
          <w:color w:val="000000"/>
        </w:rPr>
        <w:t>再生医療等の安全性の確保に関する法律</w:t>
      </w:r>
      <w:r>
        <w:rPr>
          <w:rFonts w:hint="eastAsia"/>
          <w:color w:val="000000"/>
        </w:rPr>
        <w:t>を遵守して実施する。研究において使用する研究計画書、同意説明書、各種手順書及びその他の資料は、</w:t>
      </w:r>
      <w:r>
        <w:rPr>
          <w:rFonts w:eastAsia="ＭＳ 明朝" w:ascii="ＭＳ 明朝" w:hAnsi="ＭＳ 明朝" w:cs="ＭＳ 明朝" w:hint="eastAsia"/>
          <w:b w:val="0"/>
          <w:i w:val="0"/>
          <w:color w:val="000000"/>
        </w:rPr>
        <w:t>倫理審査委員会</w:t>
      </w:r>
      <w:r>
        <w:rPr>
          <w:rFonts w:hint="eastAsia"/>
          <w:color w:val="000000"/>
        </w:rPr>
        <w:t>で</w:t>
      </w:r>
      <w:r>
        <w:rPr>
          <w:rFonts w:hint="eastAsia"/>
          <w:color w:val="000000"/>
        </w:rPr>
        <w:t>審議・承認され、研究機関の長の許可を得てから研究を開始する。これらの資料等に変更がある場合も、同様に</w:t>
      </w:r>
      <w:r>
        <w:rPr>
          <w:rFonts w:eastAsia="ＭＳ 明朝" w:ascii="ＭＳ 明朝" w:hAnsi="ＭＳ 明朝" w:cs="ＭＳ 明朝" w:hint="eastAsia"/>
          <w:b w:val="0"/>
          <w:i w:val="0"/>
          <w:color w:val="000000"/>
        </w:rPr>
        <w:t>倫理審査委員会</w:t>
      </w:r>
      <w:r>
        <w:rPr>
          <w:rFonts w:hint="eastAsia"/>
          <w:color w:val="000000"/>
        </w:rPr>
        <w:t>での審議・承認及び研究機関の長の許可を得てから実施する。研究責任者は、研究に関わる全ての関係者が研究倫理及びその他の必要な知識・技術に関する教育研修を完了し、さらに研究期間中も継続して教育研修を受けることを保証する。</w:t>
      </w:r>
      <w:r>
        <w:rPr>
          <w:color w:val="0000ff"/>
        </w:rPr>
        <w:t/>
      </w:r>
    </w:p>
    <w:p>
      <w:pPr>
        <w:pStyle w:val="ParagraphStyle_1"/>
        <w:numPr>
          <w:ilvl w:val="1"/>
          <w:numId w:val="138"/>
        </w:numPr>
        <w:tabs>
          <w:tab w:val="num" w:pos="811"/>
        </w:tabs>
        <w:spacing w:line="312" w:before="497"/>
        <w:ind w:left="811" w:hanging="627" w:right="0"/>
        <w:outlineLvl w:val="1"/>
      </w:pPr>
      <w:bookmarkStart w:id="58" w:name="h-u2rf70fqvkkg8qb79693vvf8d0"/>
      <w:r>
        <w:rPr>
          <w:rFonts w:hint="eastAsia"/>
        </w:rPr>
        <w:t>個人情報の取扱い</w:t>
      </w:r>
      <w:bookmarkEnd w:id="5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39"/>
              </w:numPr>
            </w:pPr>
            <w:r>
              <w:rPr>
                <w:rFonts w:hint="eastAsia"/>
                <w:color w:val="ff0000"/>
              </w:rPr>
              <w:t>得られた個人情報の管理方法について記載してください。（倫理指針より）</w:t>
            </w:r>
          </w:p>
          <w:p>
            <w:pPr>
              <w:pStyle w:val="DefaultTextBox0"/>
              <w:numPr>
                <w:ilvl w:val="1"/>
                <w:numId w:val="139"/>
              </w:numPr>
            </w:pPr>
            <w:r>
              <w:rPr>
                <w:rFonts w:hint="eastAsia"/>
                <w:color w:val="ff0000"/>
              </w:rPr>
              <w:t>匿名化する場合</w:t>
              <w:br/>
              <w:t>匿名化の時期とその方法（対応表を作成するか否か等）及び個人情報等の安全管理措置</w:t>
            </w:r>
            <w:r>
              <w:rPr>
                <w:rFonts w:hint="eastAsia"/>
                <w:color w:val="ff0000"/>
              </w:rPr>
              <w:t>（個人情報の性質に応じた具体的な措置）</w:t>
            </w:r>
          </w:p>
          <w:p>
            <w:pPr>
              <w:pStyle w:val="DefaultTextBox0"/>
              <w:numPr>
                <w:ilvl w:val="1"/>
                <w:numId w:val="139"/>
              </w:numPr>
            </w:pPr>
            <w:r>
              <w:rPr>
                <w:rFonts w:hint="eastAsia"/>
                <w:color w:val="ff0000"/>
              </w:rPr>
              <w:t>匿名加工情報又は非識別加工情報を作成する場合</w:t>
              <w:br/>
              <w:t>作成する時期及び方法（安全管理措置、公表、苦情処理その他の必要な措置等）</w:t>
            </w:r>
          </w:p>
          <w:p>
            <w:pPr>
              <w:rPr/>
              <w:pStyle w:val="DefaultTextBox0"/>
              <w:numPr>
                <w:ilvl w:val="0"/>
                <w:numId w:val="139"/>
              </w:numPr>
            </w:pPr>
            <w:r>
              <w:rPr>
                <w:rFonts w:hint="eastAsia"/>
                <w:color w:val="ff0000"/>
              </w:rPr>
              <w:t>共同研究機関</w:t>
            </w:r>
            <w:r>
              <w:rPr>
                <w:rFonts w:hint="eastAsia"/>
                <w:color w:val="ff0000"/>
              </w:rPr>
              <w:t>と個人情報を共同利用する場合には、共同研究機関における安全管理措置方法についても記載してください。（倫理指針より）</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＜記載例１：単施設の場合＞</w:t>
            </w:r>
          </w:p>
          <w:p>
            <w:pPr>
              <w:rPr/>
              <w:pStyle w:val="DefaultTextBox1"/>
              <w:ind w:left="37" w:right="240"/>
              <w:jc w:val="left"/>
            </w:pPr>
            <w:r>
              <w:rPr>
                <w:rFonts w:hint="eastAsia"/>
              </w:rPr>
              <w:t>本研究で収集する被験者の個人情報を含むデータは、電子カルテからCRFに転記する際に個人情報を削除して、研究用の被験者識別コードを付与する。被験者識別コードはカルテIDとの規則性を有さないXXX-01から始まる番号で、研究に登録された順に下２桁を付番する。また、被験者個人を識別するための匿名化対応表を作成し、</w:t>
            </w:r>
            <w:r>
              <w:rPr>
                <w:rFonts w:hint="eastAsia"/>
              </w:rPr>
              <w:t>ネットワークに接続していないパーソナルコンピューター及び台帳で管理・</w:t>
            </w:r>
            <w:r>
              <w:rPr>
                <w:rFonts w:hint="eastAsia"/>
              </w:rPr>
              <w:t>保管する。</w:t>
            </w:r>
            <w:r>
              <w:rPr/>
              <w:t/>
            </w:r>
          </w:p>
          <w:p>
            <w:pPr>
              <w:pStyle w:val="DefaultTextBox1"/>
              <w:ind w:left="37" w:right="240"/>
              <w:jc w:val="left"/>
            </w:pPr>
            <w:r>
              <w:rPr>
                <w:rFonts w:hint="eastAsia"/>
              </w:rPr>
              <w:t>＜記載例２：多施設の場合＞</w:t>
            </w:r>
          </w:p>
          <w:p>
            <w:pPr>
              <w:pStyle w:val="DefaultTextBox1"/>
              <w:ind w:left="37" w:right="240"/>
              <w:jc w:val="left"/>
            </w:pPr>
            <w:r>
              <w:rPr>
                <w:rFonts w:hint="eastAsia"/>
              </w:rPr>
              <w:t>研究実施に係る試料・情報を取り扱う際は、あらかじめ研究対象者の個人情報とは無関係の番号を付して連結可能匿名化として管理し、研究対象者の秘密保護に十分配慮する。匿名化対応表は、研究責任者が厳重に保管するよう監督する。</w:t>
            </w:r>
          </w:p>
          <w:p>
            <w:pPr>
              <w:rPr/>
              <w:pStyle w:val="DefaultTextBox1"/>
              <w:ind w:left="37" w:right="240"/>
              <w:jc w:val="left"/>
            </w:pPr>
            <w:r>
              <w:rPr>
                <w:rFonts w:hint="eastAsia"/>
              </w:rPr>
              <w:t>試料・情報を共同研究機関又は</w:t>
            </w:r>
            <w:r>
              <w:rPr>
                <w:rFonts w:hint="eastAsia"/>
              </w:rPr>
              <w:t>研究事務局等の関連機関に送付する場合はこの番号を使用し、研究対象者の個人情報が院外に漏れないよう十分配慮する。</w:t>
            </w:r>
            <w:r>
              <w:rPr>
                <w:rFonts w:hint="eastAsia"/>
              </w:rPr>
              <w:t>また、研究責任者等が本研究で得られた情報を公表する際は、研究対象者を特定できる情報を含まないようにする。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40"/>
        </w:numPr>
        <w:tabs>
          <w:tab w:val="num" w:pos="811"/>
        </w:tabs>
        <w:spacing w:line="312" w:before="497"/>
        <w:ind w:left="811" w:hanging="627" w:right="0"/>
        <w:outlineLvl w:val="1"/>
      </w:pPr>
      <w:bookmarkStart w:id="59" w:name="h-l2m9d0mmaceg9na19u4n2i3fqn"/>
      <w:r>
        <w:rPr>
          <w:rFonts w:hint="eastAsia"/>
        </w:rPr>
        <w:t>研究対象者に緊急かつ明白な生命の危機が生じている場合の取扱い</w:t>
      </w:r>
      <w:bookmarkEnd w:id="59"/>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41"/>
              </w:numPr>
            </w:pPr>
            <w:r>
              <w:rPr>
                <w:rFonts w:hint="eastAsia"/>
                <w:color w:val="ff0000"/>
              </w:rPr>
              <w:t>前向きの研究において、緊急かつ明白な生命の危機が生じている</w:t>
            </w:r>
            <w:r>
              <w:rPr>
                <w:rFonts w:hint="eastAsia"/>
                <w:color w:val="ff0000"/>
                <w:sz w:val="20"/>
                <w:vertAlign w:val="superscript"/>
              </w:rPr>
              <w:t>※</w:t>
            </w:r>
            <w:r>
              <w:rPr>
                <w:rFonts w:hint="eastAsia"/>
                <w:color w:val="ff0000"/>
              </w:rPr>
              <w:t>研究対象者に対し、同意を受けずに研究を実施する場合は本項を記載してください。（倫理指針より）</w:t>
              <w:br/>
              <w:t>※：時間的にも極めて切迫しており、</w:t>
            </w:r>
            <w:r>
              <w:rPr>
                <w:rFonts w:hint="eastAsia"/>
                <w:color w:val="ff0000"/>
              </w:rPr>
              <w:t>研究対象者本人はもとより、代諾者等からも適正な同意は得られない状況であることを想定</w:t>
            </w:r>
            <w:r>
              <w:rPr>
                <w:rFonts w:hint="eastAsia"/>
                <w:color w:val="ff0000"/>
              </w:rPr>
              <w:t>しており、例えば、重症頭部外傷や心停止の状態などが考えられる。</w:t>
            </w:r>
          </w:p>
          <w:p>
            <w:pPr>
              <w:pStyle w:val="DefaultTextBox0"/>
              <w:numPr>
                <w:ilvl w:val="0"/>
                <w:numId w:val="141"/>
              </w:numPr>
            </w:pPr>
            <w:r>
              <w:rPr>
                <w:rFonts w:hint="eastAsia"/>
                <w:color w:val="ff0000"/>
              </w:rPr>
              <w:t>重篤な有害事象が定義されている場合は記載してください。</w:t>
            </w:r>
          </w:p>
          <w:p>
            <w:pPr>
              <w:pStyle w:val="DefaultTextBox0"/>
              <w:numPr>
                <w:ilvl w:val="0"/>
                <w:numId w:val="141"/>
              </w:numPr>
            </w:pPr>
            <w:r>
              <w:rPr>
                <w:rFonts w:hint="eastAsia"/>
                <w:color w:val="ff0000"/>
              </w:rPr>
              <w:t>以下の定型文を基本形とし、必要に応じて変更してください。</w:t>
            </w:r>
          </w:p>
        </w:tc>
      </w:tr>
    </w:tbl>
    <w:p>
      <w:pPr>
        <w:pStyle w:val="DefaultTextBox"/>
        <w:spacing w:line="312" w:before="234"/>
        <w:ind w:left="516" w:right="240"/>
        <w:jc w:val="left"/>
      </w:pPr>
      <w:r>
        <w:rPr>
          <w:rFonts w:hint="eastAsia"/>
        </w:rPr>
        <w:t>研究対象者が次に掲げる要件の全てに</w:t>
      </w:r>
      <w:r>
        <w:rPr>
          <w:rFonts w:hint="eastAsia"/>
        </w:rPr>
        <w:t>該当すると判断したときは、研究対象者等の同意を受けずに研究を実施する。</w:t>
      </w:r>
    </w:p>
    <w:p>
      <w:pPr>
        <w:pStyle w:val="DefaultTextBox"/>
        <w:ind w:left="516" w:right="240"/>
        <w:jc w:val="left"/>
      </w:pPr>
      <w:r>
        <w:rPr>
          <w:rFonts w:hint="eastAsia"/>
        </w:rPr>
        <w:t>ただし、当該研究を実施した場合には、速やかに、説明事項を記載</w:t>
      </w:r>
      <w:r>
        <w:rPr>
          <w:rFonts w:hint="eastAsia"/>
        </w:rPr>
        <w:t>した文書によりインフォームド・コンセントの手続きを行う。</w:t>
      </w:r>
    </w:p>
    <w:p>
      <w:pPr>
        <w:pStyle w:val="DefaultTextBox"/>
        <w:ind w:left="516" w:right="240"/>
        <w:jc w:val="left"/>
      </w:pPr>
      <w:r>
        <w:rPr>
          <w:rFonts w:hint="eastAsia"/>
        </w:rPr>
        <w:t xml:space="preserve">① 研究対象者に緊急かつ明白な生命の危機が生じていること。</w:t>
      </w:r>
    </w:p>
    <w:p>
      <w:pPr>
        <w:pStyle w:val="DefaultTextBox"/>
        <w:ind w:left="516" w:right="240"/>
        <w:jc w:val="left"/>
      </w:pPr>
      <w:r>
        <w:rPr>
          <w:rFonts w:hint="eastAsia"/>
        </w:rPr>
        <w:t xml:space="preserve">② 介入を行う研究の場合には、通常の診療では十分な効果が期待できず、研究の実施</w:t>
      </w:r>
      <w:r>
        <w:rPr>
          <w:rFonts w:hint="eastAsia"/>
        </w:rPr>
        <w:t>により研究対象者の生命の危機が回避できる可能性が十分にあると認められること。</w:t>
      </w:r>
    </w:p>
    <w:p>
      <w:pPr>
        <w:pStyle w:val="DefaultTextBox"/>
        <w:ind w:left="516" w:right="240"/>
        <w:jc w:val="left"/>
      </w:pPr>
      <w:r>
        <w:rPr>
          <w:rFonts w:hint="eastAsia"/>
        </w:rPr>
        <w:t xml:space="preserve">③ 研究の実施に伴って研究対象者に生じる負担及びリスクが必要最小限のものであ</w:t>
      </w:r>
      <w:r>
        <w:rPr>
          <w:rFonts w:hint="eastAsia"/>
        </w:rPr>
        <w:t>ること。</w:t>
      </w:r>
    </w:p>
    <w:p>
      <w:pPr>
        <w:pStyle w:val="DefaultTextBox"/>
        <w:ind w:left="516" w:right="240"/>
        <w:jc w:val="left"/>
      </w:pPr>
      <w:r>
        <w:rPr>
          <w:rFonts w:hint="eastAsia"/>
        </w:rPr>
        <w:t xml:space="preserve">④ 代諾者又は代諾者となるべき者と直ちに連絡を取ることができないこと。</w:t>
      </w:r>
    </w:p>
    <w:p>
      <w:pPr>
        <w:pStyle w:val="ParagraphStyle_1"/>
        <w:numPr>
          <w:ilvl w:val="1"/>
          <w:numId w:val="142"/>
        </w:numPr>
        <w:tabs>
          <w:tab w:val="num" w:pos="811"/>
        </w:tabs>
        <w:spacing w:line="312" w:before="497"/>
        <w:ind w:left="811" w:hanging="627" w:right="0"/>
        <w:outlineLvl w:val="1"/>
      </w:pPr>
      <w:bookmarkStart w:id="60" w:name="h-kdmi7t0sm88g88acv5d6hd9vts"/>
      <w:r>
        <w:rPr>
          <w:rFonts w:hint="eastAsia"/>
        </w:rPr>
        <w:t>遺伝的特徴に関する研究結果の取扱い</w:t>
      </w:r>
      <w:bookmarkEnd w:id="60"/>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43"/>
              </w:numPr>
            </w:pPr>
            <w:r>
              <w:rPr>
                <w:rFonts w:hint="eastAsia"/>
                <w:color w:val="ff0000"/>
              </w:rPr>
              <w:t>試料をゲノム解析するなどして、個人識別符号に該当するゲノムデータを取得する場合はその旨を記載してください。（倫理指針より）</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本研究では被験者の遺伝学的特徴が得られるような検査・解析は実施しないため、該当しない。</w:t>
            </w:r>
          </w:p>
          <w:p>
            <w:pPr>
              <w:pStyle w:val="DefaultTextBox1"/>
              <w:ind w:left="37" w:right="240"/>
              <w:jc w:val="left"/>
            </w:pPr>
            <w:r>
              <w:rPr>
                <w:rFonts w:hint="eastAsia"/>
              </w:rPr>
              <w:t>＜記載例２＞</w:t>
            </w:r>
          </w:p>
          <w:p>
            <w:pPr>
              <w:pStyle w:val="DefaultTextBox1"/>
              <w:ind w:left="37" w:right="240"/>
              <w:jc w:val="left"/>
            </w:pPr>
            <w:r>
              <w:rPr>
                <w:rFonts w:hint="eastAsia"/>
              </w:rPr>
              <w:t>本研究で実施する○○遺伝子の解析結果の開示について、被験者又は代諾者は同意文書にあらかじめ意思を表明する。開示希望があった場合、研究責任者又は研究協力者の医師が説明を行う。被験者又は代諾者が同意した場合、親族に対しても医師が説明を行う。開示の際は、開示範囲を被験者又は代諾者が以下の①②③から選択する。④はいかなる場合でも開示しない。</w:t>
            </w:r>
          </w:p>
          <w:p>
            <w:pPr>
              <w:pStyle w:val="DefaultTextBox1"/>
              <w:ind w:left="37" w:right="240"/>
              <w:jc w:val="left"/>
            </w:pPr>
            <w:r>
              <w:rPr>
                <w:rFonts w:hint="eastAsia"/>
              </w:rPr>
              <w:t>①現時点で“疾患等”との関連が確立している遺伝子変化が判明した場合（既知疾患）</w:t>
            </w:r>
          </w:p>
          <w:p>
            <w:pPr>
              <w:pStyle w:val="DefaultTextBox1"/>
              <w:ind w:left="37" w:right="240"/>
              <w:jc w:val="left"/>
            </w:pPr>
            <w:r>
              <w:rPr>
                <w:rFonts w:hint="eastAsia"/>
              </w:rPr>
              <w:t>②現時点で“疾患等”と関連があると判断される遺伝子変化が判明した場合（新規疾患）</w:t>
            </w:r>
          </w:p>
          <w:p>
            <w:pPr>
              <w:pStyle w:val="DefaultTextBox1"/>
              <w:ind w:left="37" w:right="240"/>
              <w:jc w:val="left"/>
            </w:pPr>
            <w:r>
              <w:rPr>
                <w:rFonts w:hint="eastAsia"/>
              </w:rPr>
              <w:t>③将来的に“疾患等”と関連があると判断される遺伝子変化が判明した場合</w:t>
            </w:r>
          </w:p>
          <w:p>
            <w:pPr>
              <w:pStyle w:val="DefaultTextBox1"/>
              <w:ind w:left="37" w:right="240"/>
              <w:jc w:val="left"/>
            </w:pPr>
            <w:r>
              <w:rPr>
                <w:rFonts w:hint="eastAsia"/>
              </w:rPr>
              <w:t>④それ以外の“疾患等”との関連が不明確な遺伝子変化</w:t>
            </w:r>
          </w:p>
          <w:p>
            <w:pPr>
              <w:pStyle w:val="DefaultTextBox1"/>
              <w:ind w:left="37" w:right="240"/>
              <w:jc w:val="left"/>
            </w:pPr>
            <w:r>
              <w:rPr>
                <w:rFonts w:hint="eastAsia"/>
              </w:rPr>
              <w:t>開示を希望しない場合、遺伝子解析結果は本研究目的のみに使用する。遺伝子解析結果の開示希望について、研究の途中で意思が変わった場合は、変更について文書で希望を確認する。被験者又は代諾者が希望する場合、遺伝カウンセリングを実施する。遺伝カウンセリング体制は、“担当者などの体制”とする。</w:t>
            </w:r>
          </w:p>
          <w:p>
            <w:pPr>
              <w:pStyle w:val="DefaultTextBox1"/>
              <w:ind w:left="37" w:right="240"/>
              <w:jc w:val="left"/>
            </w:pPr>
            <w:r>
              <w:rPr>
                <w:rFonts w:hint="eastAsia"/>
              </w:rPr>
              <w:t>＜記載例３＞</w:t>
            </w:r>
          </w:p>
          <w:p>
            <w:pPr>
              <w:rPr/>
              <w:pStyle w:val="DefaultTextBox1"/>
              <w:ind w:left="37" w:right="240"/>
              <w:jc w:val="left"/>
            </w:pPr>
            <w:r>
              <w:rPr>
                <w:rFonts w:hint="eastAsia"/>
              </w:rPr>
              <w:t>本研究で実施する○○遺伝子の解析結果は、原則として被験者に開示する。そのため、本研究への参加に関する同意が得られた時点で、結果の開示についても了解しているものとして取り扱う。被験者には、文書及び口頭での説明により開示する。○○遺伝子以外については本研究では扱わない。</w:t>
            </w:r>
            <w:r>
              <w:rPr/>
              <w:t/>
            </w:r>
          </w:p>
        </w:tc>
      </w:tr>
    </w:tbl>
    <w:p>
      <w:pPr>
        <w:rPr/>
        <w:pStyle w:val="DefaultTextBox"/>
        <w:spacing w:line="312" w:before="234"/>
        <w:ind w:left="516" w:right="240"/>
        <w:jc w:val="left"/>
      </w:pPr>
      <w:r>
        <w:rPr>
          <w:rFonts w:hint="eastAsia"/>
        </w:rPr>
        <w:t>＜＜本文はこちらに記載＞＞</w:t>
      </w:r>
      <w:r>
        <w:rPr/>
        <w:t/>
      </w:r>
      <w:r>
        <w:br w:type="page"/>
      </w:r>
    </w:p>
    <w:p>
      <w:pPr>
        <w:rPr/>
        <w:pStyle w:val="ParagraphStyle_0"/>
        <w:pageBreakBefore/>
        <w:numPr>
          <w:ilvl w:val="0"/>
          <w:numId w:val="144"/>
        </w:numPr>
        <w:tabs>
          <w:tab w:val="num" w:pos="424"/>
        </w:tabs>
        <w:spacing w:line="312" w:before="380"/>
        <w:ind w:left="424" w:hanging="424" w:right="0"/>
        <w:outlineLvl w:val="0"/>
      </w:pPr>
      <w:bookmarkStart w:id="61" w:name="h-jfpahpn71quhjq8ip59vnjo0ed"/>
      <w:r>
        <w:rPr>
          <w:rFonts w:hint="eastAsia"/>
          <w:color w:val="000000"/>
        </w:rPr>
        <w:t>試料</w:t>
      </w:r>
      <w:r>
        <w:rPr>
          <w:rFonts w:hint="eastAsia"/>
          <w:color w:val="000000"/>
        </w:rPr>
        <w:t>・情報の授受及び保管・廃棄</w:t>
      </w:r>
      <w:r>
        <w:rPr>
          <w:color w:val="ff0000"/>
        </w:rPr>
        <w:t/>
      </w:r>
      <w:bookmarkEnd w:id="61"/>
    </w:p>
    <w:p>
      <w:pPr>
        <w:pStyle w:val="ParagraphStyle_1"/>
        <w:numPr>
          <w:ilvl w:val="1"/>
          <w:numId w:val="145"/>
        </w:numPr>
        <w:tabs>
          <w:tab w:val="num" w:pos="811"/>
        </w:tabs>
        <w:spacing w:line="312" w:before="478"/>
        <w:ind w:left="811" w:hanging="627" w:right="0"/>
        <w:outlineLvl w:val="1"/>
      </w:pPr>
      <w:bookmarkStart w:id="62" w:name="h-v82nd3dfbc0i82811knedbt8jr"/>
      <w:r>
        <w:rPr>
          <w:rFonts w:hint="eastAsia"/>
        </w:rPr>
        <w:t>試料・情報の授受</w:t>
      </w:r>
      <w:bookmarkEnd w:id="62"/>
    </w:p>
    <w:p>
      <w:pPr>
        <w:pStyle w:val="ParagraphStyle_2"/>
        <w:numPr>
          <w:ilvl w:val="2"/>
          <w:numId w:val="146"/>
        </w:numPr>
        <w:tabs>
          <w:tab w:val="num" w:pos="1162"/>
        </w:tabs>
        <w:spacing w:line="312" w:before="478"/>
        <w:ind w:left="1162" w:hanging="793" w:right="0"/>
        <w:outlineLvl w:val="2"/>
      </w:pPr>
      <w:bookmarkStart w:id="63" w:name="h-rqvkpphchcietbhtau0ai2puf"/>
      <w:r>
        <w:rPr>
          <w:rFonts w:hint="eastAsia"/>
        </w:rPr>
        <w:t>試料・情報の授受方法</w:t>
      </w:r>
      <w:bookmarkEnd w:id="63"/>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0"/>
              <w:ind w:left="37" w:right="240"/>
              <w:jc w:val="left"/>
            </w:pPr>
            <w:r>
              <w:rPr>
                <w:rFonts w:hint="eastAsia"/>
              </w:rPr>
              <w:t>&lt;ガイダンス&gt;</w:t>
            </w:r>
          </w:p>
          <w:p>
            <w:pPr>
              <w:pStyle w:val="DefaultTextBox0"/>
              <w:numPr>
                <w:ilvl w:val="0"/>
                <w:numId w:val="147"/>
              </w:numPr>
            </w:pPr>
            <w:r>
              <w:rPr>
                <w:rFonts w:hint="eastAsia"/>
                <w:color w:val="ff0000"/>
              </w:rPr>
              <w:t>他機関から既存試料・情報を受領して研究を実施する場合には、その旨及び受領方法を本項に記載してください。</w:t>
            </w:r>
          </w:p>
          <w:p>
            <w:pPr>
              <w:rPr/>
              <w:pStyle w:val="DefaultTextBox0"/>
              <w:numPr>
                <w:ilvl w:val="0"/>
                <w:numId w:val="147"/>
              </w:numPr>
            </w:pPr>
            <w:r>
              <w:rPr>
                <w:rFonts w:hint="eastAsia"/>
                <w:color w:val="ff0000"/>
              </w:rPr>
              <w:t>利用目的に、他機関へ試料・情報を提供することが含まれる場合には、その旨を記載してください。試料・情報の収集・分譲を行う機関（バンク・アーカイブ等）に提供する場合が含まれます。なお、その他の研究で利用する場合は、14.4項</w:t>
            </w:r>
            <w:r>
              <w:rPr>
                <w:rFonts w:hint="eastAsia"/>
                <w:color w:val="ff0000"/>
              </w:rPr>
              <w:t>に記載してください。（倫理指針より）</w:t>
            </w:r>
            <w:r>
              <w:rPr>
                <w:color w:val="ff0000"/>
              </w:rPr>
              <w:t/>
            </w:r>
          </w:p>
          <w:p>
            <w:pPr>
              <w:pStyle w:val="DefaultTextBox0"/>
              <w:numPr>
                <w:ilvl w:val="0"/>
                <w:numId w:val="147"/>
              </w:numPr>
            </w:pPr>
            <w:r>
              <w:rPr>
                <w:rFonts w:hint="eastAsia"/>
                <w:color w:val="ff0000"/>
              </w:rPr>
              <w:t>他の共同研究機関と試料・情報の授受を行う研究においては、本項を記載してください。記載内容には、以下の項目を含めてください。</w:t>
            </w:r>
          </w:p>
          <w:p>
            <w:pPr>
              <w:rPr/>
              <w:pStyle w:val="DefaultTextBox0"/>
              <w:numPr>
                <w:ilvl w:val="0"/>
                <w:numId w:val="148"/>
              </w:numPr>
            </w:pPr>
            <w:r>
              <w:rPr>
                <w:rFonts w:hint="eastAsia"/>
                <w:color w:val="ff0000"/>
              </w:rPr>
              <w:t>自機関にて収集した試料・情報の提供方法、又は他機関にて収集した試料・情報の受領方法</w:t>
            </w:r>
            <w:r>
              <w:rPr>
                <w:color w:val="ff0000"/>
              </w:rPr>
              <w:t/>
            </w:r>
          </w:p>
          <w:p>
            <w:pPr>
              <w:rPr/>
              <w:pStyle w:val="DefaultTextBox0"/>
              <w:numPr>
                <w:ilvl w:val="0"/>
                <w:numId w:val="148"/>
              </w:numPr>
            </w:pPr>
            <w:r>
              <w:rPr>
                <w:rFonts w:hint="eastAsia"/>
                <w:color w:val="ff0000"/>
              </w:rPr>
              <w:t>個人情報を取り扱う場合について、共同利用する個人情報等の項目（氏名、年齢、性別、病歴等の情報）、個人情報を機関間で授受する場合の留意事項</w:t>
            </w:r>
            <w:r>
              <w:rPr>
                <w:rFonts w:hint="eastAsia"/>
                <w:color w:val="ff0000"/>
              </w:rPr>
              <w:t>（倫理指針より）</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w:t>
            </w:r>
            <w:r>
              <w:rPr>
                <w:rFonts w:hint="eastAsia"/>
              </w:rPr>
              <w:t>記載例１</w:t>
            </w:r>
            <w:r>
              <w:rPr>
                <w:rFonts w:hint="eastAsia"/>
              </w:rPr>
              <w:t>：単施設・他機関から既存試料・情報の提供を受ける場合＞</w:t>
            </w:r>
          </w:p>
          <w:p>
            <w:pPr>
              <w:rPr/>
              <w:pStyle w:val="DefaultTextBox1"/>
              <w:ind w:left="37" w:right="240"/>
              <w:jc w:val="left"/>
            </w:pPr>
            <w:r>
              <w:rPr>
                <w:rFonts w:hint="eastAsia"/>
              </w:rPr>
              <w:t>本研究は、【機関名】において収集された【試料・情報】の提供を受けて実施する。【試料・情報】は提供時に匿名化され、個人情報が含まれない状態で送付される。対応表は【機関名】にて管理される。</w:t>
            </w:r>
            <w:r>
              <w:rPr/>
              <w:t/>
            </w:r>
          </w:p>
          <w:p>
            <w:pPr>
              <w:pStyle w:val="DefaultTextBox1"/>
              <w:ind w:left="37" w:right="240"/>
              <w:jc w:val="left"/>
            </w:pPr>
            <w:r>
              <w:rPr>
                <w:rFonts w:hint="eastAsia"/>
              </w:rPr>
              <w:t>＜</w:t>
            </w:r>
            <w:r>
              <w:rPr>
                <w:rFonts w:hint="eastAsia"/>
              </w:rPr>
              <w:t>記載例２</w:t>
            </w:r>
            <w:r>
              <w:rPr>
                <w:rFonts w:hint="eastAsia"/>
              </w:rPr>
              <w:t>：多施設・自機関の試料・情報を共同研究機関へ提供する場合＞</w:t>
            </w:r>
          </w:p>
          <w:p>
            <w:pPr>
              <w:pStyle w:val="DefaultTextBox1"/>
              <w:ind w:left="37" w:right="240"/>
              <w:jc w:val="left"/>
            </w:pPr>
            <w:r>
              <w:rPr>
                <w:rFonts w:hint="eastAsia"/>
              </w:rPr>
              <w:t>試料・情報は匿名化し、</w:t>
            </w:r>
            <w:r>
              <w:rPr>
                <w:rFonts w:hint="eastAsia"/>
              </w:rPr>
              <w:t>データ</w:t>
            </w:r>
            <w:r>
              <w:rPr>
                <w:rFonts w:hint="eastAsia"/>
              </w:rPr>
              <w:t>の中には一切の個人情報が含まれないようにする。共同研究機関である○○○大学病院に送付する際は番号化された情報のみを送付し、対応表は慶應義塾大学○○○○にて管理する。</w:t>
            </w:r>
          </w:p>
          <w:p>
            <w:pPr>
              <w:pStyle w:val="DefaultTextBox1"/>
              <w:ind w:left="37" w:right="240"/>
              <w:jc w:val="left"/>
            </w:pPr>
            <w:r>
              <w:rPr>
                <w:rFonts w:hint="eastAsia"/>
              </w:rPr>
              <w:t>＜</w:t>
            </w:r>
            <w:r>
              <w:rPr>
                <w:rFonts w:hint="eastAsia"/>
              </w:rPr>
              <w:t>記載例３</w:t>
            </w:r>
            <w:r>
              <w:rPr>
                <w:rFonts w:hint="eastAsia"/>
              </w:rPr>
              <w:t>：共同研究機関から試料・情報を受領する場合＞</w:t>
            </w:r>
          </w:p>
          <w:p>
            <w:pPr>
              <w:rPr/>
              <w:pStyle w:val="DefaultTextBox1"/>
              <w:ind w:left="37" w:right="240"/>
              <w:jc w:val="left"/>
            </w:pPr>
            <w:r>
              <w:rPr>
                <w:rFonts w:hint="eastAsia"/>
              </w:rPr>
              <w:t xml:space="preserve">各共同研究機関から登録番号のみ記載された試料・情報のみ受領し、 その他の情報は受領しない。対応表は、各共同研究機関にて管理される。</w:t>
            </w:r>
            <w:r>
              <w:rPr/>
              <w:t/>
            </w:r>
          </w:p>
        </w:tc>
      </w:tr>
    </w:tbl>
    <w:p>
      <w:pPr>
        <w:rPr/>
        <w:pStyle w:val="DefaultTextBox"/>
        <w:spacing w:line="312" w:before="234"/>
        <w:ind w:left="700" w:right="240"/>
        <w:jc w:val="left"/>
      </w:pPr>
      <w:r>
        <w:rPr>
          <w:rFonts w:hint="eastAsia"/>
        </w:rPr>
        <w:t>＜＜本文はこちらに記載＞＞</w:t>
      </w:r>
      <w:r>
        <w:rPr/>
        <w:t/>
      </w:r>
    </w:p>
    <w:p>
      <w:pPr>
        <w:rPr/>
        <w:pStyle w:val="ParagraphStyle_2"/>
        <w:numPr>
          <w:ilvl w:val="2"/>
          <w:numId w:val="149"/>
        </w:numPr>
        <w:tabs>
          <w:tab w:val="num" w:pos="1162"/>
        </w:tabs>
        <w:spacing w:line="312" w:before="497"/>
        <w:ind w:left="1162" w:hanging="793" w:right="0"/>
        <w:outlineLvl w:val="2"/>
      </w:pPr>
      <w:bookmarkStart w:id="64" w:name="h-ud8e4r2dad6ishalejsfug1f1m"/>
      <w:r>
        <w:rPr>
          <w:rFonts w:hint="eastAsia"/>
        </w:rPr>
        <w:t>試料・情報の提供に関する記録</w:t>
      </w:r>
      <w:r>
        <w:rPr/>
        <w:t/>
      </w:r>
      <w:bookmarkEnd w:id="64"/>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0"/>
              <w:ind w:left="37" w:right="240"/>
              <w:jc w:val="left"/>
            </w:pPr>
            <w:r>
              <w:rPr>
                <w:rFonts w:hint="eastAsia"/>
              </w:rPr>
              <w:t>＜ガイダンス</w:t>
            </w:r>
            <w:r>
              <w:rPr>
                <w:rFonts w:hint="eastAsia"/>
              </w:rPr>
              <w:t>＞</w:t>
            </w:r>
          </w:p>
          <w:p>
            <w:pPr>
              <w:pStyle w:val="DefaultTextBox0"/>
              <w:numPr>
                <w:ilvl w:val="0"/>
                <w:numId w:val="150"/>
              </w:numPr>
            </w:pPr>
            <w:r>
              <w:rPr>
                <w:rFonts w:hint="eastAsia"/>
                <w:color w:val="ff0000"/>
              </w:rPr>
              <w:t>試料・情報の提供を行う場合、共同研究機関と試料・情報の授受を行う場合は、</w:t>
            </w:r>
            <w:r>
              <w:rPr>
                <w:rFonts w:hint="eastAsia"/>
                <w:color w:val="ff0000"/>
              </w:rPr>
              <w:t>「試料・情報の提供に関する記録」として以下を作成してください。（倫理指針より）</w:t>
            </w:r>
          </w:p>
          <w:p>
            <w:pPr>
              <w:pStyle w:val="DefaultTextBox0"/>
              <w:numPr>
                <w:ilvl w:val="1"/>
                <w:numId w:val="150"/>
              </w:numPr>
            </w:pPr>
            <w:r>
              <w:rPr>
                <w:rFonts w:hint="eastAsia"/>
                <w:color w:val="ff0000"/>
              </w:rPr>
              <w:t>記録事項A（必ず記載）</w:t>
              <w:br/>
              <w:t>① 提供先の共同研究機関の名称</w:t>
              <w:br/>
              <w:t xml:space="preserve">② 提供先の共同機関における</w:t>
            </w:r>
            <w:r>
              <w:rPr>
                <w:rFonts w:hint="eastAsia"/>
                <w:color w:val="ff0000"/>
              </w:rPr>
              <w:t>研究責任者の氏名等</w:t>
              <w:br/>
              <w:t xml:space="preserve">③ 試料・情報の項目</w:t>
            </w:r>
          </w:p>
          <w:p>
            <w:pPr>
              <w:rPr/>
              <w:pStyle w:val="DefaultTextBox0"/>
              <w:numPr>
                <w:ilvl w:val="1"/>
                <w:numId w:val="150"/>
              </w:numPr>
            </w:pPr>
            <w:r>
              <w:rPr>
                <w:rFonts w:hint="eastAsia"/>
                <w:color w:val="ff0000"/>
              </w:rPr>
              <w:t>記録事項B（インフォームド・コンセント又は同意を受けて提供する場合の記録事項）</w:t>
              <w:br/>
              <w:t>①研究対象者の氏名等</w:t>
              <w:br/>
              <w:t>②研究対象者等の同意を受けている旨</w:t>
            </w:r>
            <w:r>
              <w:rPr>
                <w:color w:val="ff0000"/>
              </w:rPr>
              <w:t/>
            </w:r>
          </w:p>
          <w:p>
            <w:pPr>
              <w:pStyle w:val="DefaultTextBox0"/>
              <w:numPr>
                <w:ilvl w:val="0"/>
                <w:numId w:val="150"/>
              </w:numPr>
            </w:pPr>
            <w:r>
              <w:rPr>
                <w:rFonts w:hint="eastAsia"/>
                <w:color w:val="ff0000"/>
              </w:rPr>
              <w:t>作成方法として、</w:t>
            </w:r>
            <w:r>
              <w:rPr>
                <w:rFonts w:hint="eastAsia"/>
                <w:color w:val="ff0000"/>
              </w:rPr>
              <w:t>作成する時期、</w:t>
            </w:r>
            <w:r>
              <w:rPr>
                <w:rFonts w:hint="eastAsia"/>
                <w:color w:val="ff0000"/>
              </w:rPr>
              <w:t>記録の媒体、</w:t>
            </w:r>
            <w:r>
              <w:rPr>
                <w:rFonts w:hint="eastAsia"/>
                <w:color w:val="ff0000"/>
              </w:rPr>
              <w:t>作成する研究者等の氏名、</w:t>
            </w:r>
            <w:r>
              <w:rPr>
                <w:rFonts w:hint="eastAsia"/>
                <w:color w:val="ff0000"/>
              </w:rPr>
              <w:t>別に作成する書類による代用の有無</w:t>
            </w:r>
            <w:r>
              <w:rPr>
                <w:rFonts w:hint="eastAsia"/>
                <w:color w:val="ff0000"/>
                <w:sz w:val="20"/>
                <w:vertAlign w:val="superscript"/>
              </w:rPr>
              <w:t>※</w:t>
            </w:r>
            <w:r>
              <w:rPr>
                <w:rFonts w:hint="eastAsia"/>
                <w:color w:val="ff0000"/>
              </w:rPr>
              <w:t>を記載してください。（倫理指針より）</w:t>
              <w:br/>
              <w:t>※：</w:t>
            </w:r>
            <w:r>
              <w:rPr>
                <w:rFonts w:hint="eastAsia"/>
                <w:color w:val="ff0000"/>
              </w:rPr>
              <w:t>必要事項が記載された「研究計画書」を保管すること等で代用可能である</w:t>
            </w:r>
          </w:p>
          <w:p>
            <w:pPr>
              <w:pStyle w:val="DefaultTextBox0"/>
              <w:numPr>
                <w:ilvl w:val="0"/>
                <w:numId w:val="150"/>
              </w:numPr>
            </w:pPr>
            <w:r>
              <w:rPr>
                <w:rFonts w:hint="eastAsia"/>
                <w:color w:val="ff0000"/>
              </w:rPr>
              <w:t>上記に加え、保管方法（場所、提供元の保管義務を提供先が代用するか否か等）についても記載してください。（倫理指針より）</w:t>
            </w:r>
          </w:p>
          <w:p>
            <w:pPr>
              <w:rPr/>
              <w:pStyle w:val="DefaultTextBox0"/>
              <w:numPr>
                <w:ilvl w:val="0"/>
                <w:numId w:val="150"/>
              </w:numPr>
            </w:pPr>
            <w:r>
              <w:rPr>
                <w:rFonts w:hint="eastAsia"/>
                <w:color w:val="ff0000"/>
              </w:rPr>
              <w:t>実施する研究が以下のいずれかに該当する場合は、提供先の機関が、提供元の機関におけるインフォームド・コンセントの内容等を確認する方法についても記載することが望ましいです。（倫理指針より）</w:t>
            </w:r>
            <w:r>
              <w:rPr/>
              <w:t/>
            </w:r>
          </w:p>
          <w:p>
            <w:pPr>
              <w:pStyle w:val="DefaultTextBox0"/>
              <w:numPr>
                <w:ilvl w:val="1"/>
                <w:numId w:val="150"/>
              </w:numPr>
            </w:pPr>
            <w:r>
              <w:rPr>
                <w:rFonts w:hint="eastAsia"/>
                <w:color w:val="ff0000"/>
              </w:rPr>
              <w:t>新たに試料・情報を取得して研究を実施しようとする場合</w:t>
            </w:r>
          </w:p>
          <w:p>
            <w:pPr>
              <w:pStyle w:val="DefaultTextBox0"/>
              <w:numPr>
                <w:ilvl w:val="1"/>
                <w:numId w:val="150"/>
              </w:numPr>
            </w:pPr>
            <w:r>
              <w:rPr>
                <w:rFonts w:hint="eastAsia"/>
                <w:color w:val="ff0000"/>
              </w:rPr>
              <w:t>他機関の既存試料・情報の提供を受けて研究を実施しようとする場合</w:t>
            </w:r>
          </w:p>
          <w:p>
            <w:pPr>
              <w:rPr/>
              <w:pStyle w:val="DefaultTextBox0"/>
              <w:numPr>
                <w:ilvl w:val="0"/>
                <w:numId w:val="150"/>
              </w:numPr>
            </w:pPr>
            <w:r>
              <w:rPr>
                <w:rFonts w:hint="eastAsia"/>
                <w:color w:val="ff0000"/>
              </w:rPr>
              <w:t>海外へ試料・情報を提供する場合においては、その手続きの内容及び試料・情報の提供に関する記録の作成方法を含めて記載してください。（倫理指針より）</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1"/>
              <w:ind w:left="37" w:right="240"/>
              <w:jc w:val="left"/>
            </w:pPr>
            <w:r>
              <w:rPr>
                <w:rFonts w:hint="eastAsia"/>
              </w:rPr>
              <w:t>＜記載例</w:t>
            </w:r>
            <w:r>
              <w:rPr>
                <w:rFonts w:hint="eastAsia"/>
              </w:rPr>
              <w:t>１</w:t>
            </w:r>
            <w:r>
              <w:rPr>
                <w:rFonts w:hint="eastAsia"/>
              </w:rPr>
              <w:t>＞</w:t>
            </w:r>
            <w:r>
              <w:rPr/>
              <w:t/>
            </w:r>
          </w:p>
          <w:p>
            <w:pPr>
              <w:rPr/>
              <w:pStyle w:val="DefaultTextBox1"/>
              <w:spacing w:after="215"/>
              <w:ind w:left="37" w:right="240"/>
              <w:jc w:val="left"/>
            </w:pPr>
            <w:r>
              <w:rPr>
                <w:rFonts w:hint="eastAsia"/>
              </w:rPr>
              <w:t>下表に記載の記録を【作成時期】の時点で【作成者】が作成する。記録は【記録媒体】形式とする。記録の保管期間は、提供元では提供後3年、提供先では研究終了の報告後5年とする。</w:t>
            </w:r>
            <w:r>
              <w:rPr/>
              <w:t/>
            </w:r>
          </w:p>
        </w:tc>
      </w:tr>
    </w:tbl>
    <w:tbl>
      <w:tblPr>
        <w:tblStyle w:val="q9emhrnnpjujfmahd82k8u28vc"/>
        <w:tblLayout w:type="fixed"/>
        <w:tblW w:w="8279" w:type="dxa"/>
        <w:tblInd w:w="708" w:type="dxa"/>
      </w:tblPr>
      <w:tblGrid>
        <w:gridCol w:w="3805"/>
        <w:gridCol w:w="1578"/>
        <w:gridCol w:w="2896"/>
      </w:tblGrid>
      <w:tr>
        <w:trPr>
          <w:cantSplit/>
          <w:trHeight w:val="408" w:hRule="exact"/>
        </w:trPr>
        <w:tc>
          <w:tcPr>
            <w:tcW w:type="dxa" w:w="3805"/>
            <w:tcBorders>
              <w:top w:val="single" w:sz="8" w:color="000000"/>
              <w:left w:val="single" w:sz="8" w:color="000000"/>
              <w:bottom w:val="single" w:sz="8" w:color="000000"/>
              <w:right w:val="single" w:sz="4" w:color="000000"/>
            </w:tcBorders>
            <w:shd w:val="clear" w:color="000000" w:fill="c0c0c0"/>
            <w:vAlign w:val="center"/>
          </w:tcPr>
          <w:p>
            <w:pPr>
              <w:pStyle w:val="q9emhrnnpjujfmahd82k8u28vc_TEXT"/>
              <w:ind w:left="59" w:right="59"/>
              <w:jc w:val="center"/>
            </w:pPr>
            <w:r>
              <w:rPr>
                <w:rFonts w:eastAsia="ＭＳ 明朝" w:ascii="Times New Roman" w:hAnsi="Times New Roman" w:cs="Times New Roman" w:hint="eastAsia"/>
                <w:b w:val="0"/>
                <w:i w:val="0"/>
                <w:color w:val="000000"/>
                <w:sz w:val="18"/>
              </w:rPr>
              <w:t>記録事項</w:t>
            </w:r>
          </w:p>
        </w:tc>
        <w:tc>
          <w:tcPr>
            <w:tcW w:type="dxa" w:w="1578"/>
            <w:tcBorders>
              <w:top w:val="single" w:sz="8" w:color="000000"/>
              <w:left w:val="single" w:sz="4" w:color="000000"/>
              <w:bottom w:val="single" w:sz="8" w:color="000000"/>
              <w:right w:val="single" w:sz="4" w:color="000000"/>
            </w:tcBorders>
            <w:shd w:val="clear" w:color="000000" w:fill="c0c0c0"/>
            <w:vAlign w:val="center"/>
          </w:tcPr>
          <w:p>
            <w:pPr>
              <w:pStyle w:val="q9emhrnnpjujfmahd82k8u28vc_TEXT"/>
              <w:ind w:left="59" w:right="59"/>
              <w:jc w:val="center"/>
            </w:pPr>
            <w:r>
              <w:rPr>
                <w:rFonts w:eastAsia="ＭＳ 明朝" w:ascii="Times New Roman" w:hAnsi="Times New Roman" w:cs="Times New Roman" w:hint="eastAsia"/>
                <w:b w:val="0"/>
                <w:i w:val="0"/>
                <w:color w:val="000000"/>
                <w:sz w:val="18"/>
              </w:rPr>
              <w:t>提供元</w:t>
            </w:r>
          </w:p>
        </w:tc>
        <w:tc>
          <w:tcPr>
            <w:tcW w:type="dxa" w:w="2896"/>
            <w:tcBorders>
              <w:top w:val="single" w:sz="8" w:color="000000"/>
              <w:left w:val="single" w:sz="4" w:color="000000"/>
              <w:bottom w:val="single" w:sz="8" w:color="000000"/>
              <w:right w:val="single" w:sz="8" w:color="000000"/>
            </w:tcBorders>
            <w:shd w:val="clear" w:color="000000" w:fill="c0c0c0"/>
            <w:vAlign w:val="center"/>
          </w:tcPr>
          <w:p>
            <w:pPr>
              <w:pStyle w:val="q9emhrnnpjujfmahd82k8u28vc_TEXT"/>
              <w:ind w:left="59" w:right="59"/>
              <w:jc w:val="center"/>
            </w:pPr>
            <w:r>
              <w:rPr>
                <w:rFonts w:eastAsia="ＭＳ 明朝" w:ascii="Times New Roman" w:hAnsi="Times New Roman" w:cs="Times New Roman" w:hint="eastAsia"/>
                <w:b w:val="0"/>
                <w:i w:val="0"/>
                <w:color w:val="000000"/>
                <w:sz w:val="18"/>
              </w:rPr>
              <w:t>提供先</w:t>
            </w:r>
          </w:p>
        </w:tc>
      </w:tr>
      <w:tr>
        <w:trPr>
          <w:cantSplit/>
          <w:trHeight w:val="408" w:hRule="exact"/>
        </w:trPr>
        <w:tc>
          <w:tcPr>
            <w:tcW w:type="dxa" w:w="8279"/>
            <w:gridSpan w:val="3"/>
            <w:tcBorders>
              <w:top w:val="single" w:sz="8" w:color="000000"/>
              <w:left w:val="single" w:sz="8" w:color="000000"/>
              <w:bottom w:val="single" w:sz="4" w:color="000000"/>
              <w:right w:val="single" w:sz="8"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1"/>
                <w:i w:val="0"/>
                <w:color w:val="000000"/>
                <w:sz w:val="18"/>
              </w:rPr>
              <w:t>記録事項Ａ（必ず記載）</w:t>
            </w:r>
          </w:p>
        </w:tc>
      </w:tr>
      <w:tr>
        <w:trPr>
          <w:cantSplit/>
          <w:trHeight w:val="748"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○提供先の研究機関の名称</w:t>
            </w:r>
          </w:p>
        </w:tc>
        <w:tc>
          <w:tcPr>
            <w:tcW w:type="dxa" w:w="1578"/>
            <w:tcBorders>
              <w:top w:val="single" w:sz="4" w:color="000000"/>
              <w:left w:val="single" w:sz="4" w:color="000000"/>
              <w:bottom w:val="single" w:sz="4" w:color="000000"/>
              <w:right w:val="single" w:sz="4"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→提供先で</w:t>
            </w:r>
            <w:r>
              <w:rPr>
                <w:rFonts w:eastAsia="ＭＳ 明朝" w:ascii="Times New Roman" w:hAnsi="Times New Roman" w:cs="Times New Roman" w:hint="eastAsia"/>
                <w:b w:val="0"/>
                <w:i w:val="0"/>
                <w:color w:val="0000ff"/>
                <w:sz w:val="18"/>
              </w:rPr>
              <w:t>代行</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p>
        </w:tc>
      </w:tr>
      <w:tr>
        <w:trPr>
          <w:cantSplit/>
          <w:trHeight w:val="748"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○提供先の研究機関の研究責任者の氏名</w:t>
            </w:r>
          </w:p>
        </w:tc>
        <w:tc>
          <w:tcPr>
            <w:tcW w:type="dxa" w:w="1578"/>
            <w:tcBorders>
              <w:top w:val="single" w:sz="4" w:color="000000"/>
              <w:left w:val="single" w:sz="4" w:color="000000"/>
              <w:bottom w:val="single" w:sz="4"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hint="eastAsia"/>
                <w:b w:val="0"/>
                <w:i w:val="0"/>
                <w:color w:val="0000ff"/>
                <w:sz w:val="18"/>
              </w:rPr>
              <w:t>→提供先で</w:t>
            </w:r>
            <w:r>
              <w:rPr>
                <w:rFonts w:eastAsia="ＭＳ 明朝" w:ascii="Times New Roman" w:hAnsi="Times New Roman" w:cs="Times New Roman" w:hint="eastAsia"/>
                <w:b w:val="0"/>
                <w:i w:val="0"/>
                <w:color w:val="0000ff"/>
                <w:sz w:val="18"/>
              </w:rPr>
              <w:t>代行</w:t>
            </w: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4" w:color="000000"/>
              <w:right w:val="single" w:sz="8"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r>
              <w:rPr>
                <w:rFonts w:eastAsia="ＭＳ 明朝" w:ascii="Times New Roman" w:hAnsi="Times New Roman" w:cs="Times New Roman"/>
                <w:b w:val="0"/>
                <w:i w:val="0"/>
                <w:color w:val="0000ff"/>
                <w:sz w:val="18"/>
              </w:rPr>
              <w:t/>
            </w:r>
          </w:p>
        </w:tc>
      </w:tr>
      <w:tr>
        <w:trPr>
          <w:cantSplit/>
          <w:trHeight w:val="748"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○提供元の機関の名称等</w:t>
            </w:r>
          </w:p>
        </w:tc>
        <w:tc>
          <w:tcPr>
            <w:tcW w:type="dxa" w:w="1578"/>
            <w:tcBorders>
              <w:top w:val="single" w:sz="4" w:color="000000"/>
              <w:left w:val="single" w:sz="4" w:color="000000"/>
              <w:bottom w:val="single" w:sz="4"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p>
        </w:tc>
      </w:tr>
      <w:tr>
        <w:trPr>
          <w:cantSplit/>
          <w:trHeight w:val="748"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○提供元の機関の研究責任者の名称等</w:t>
            </w:r>
          </w:p>
        </w:tc>
        <w:tc>
          <w:tcPr>
            <w:tcW w:type="dxa" w:w="1578"/>
            <w:tcBorders>
              <w:top w:val="single" w:sz="4" w:color="000000"/>
              <w:left w:val="single" w:sz="4" w:color="000000"/>
              <w:bottom w:val="single" w:sz="4"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p>
        </w:tc>
      </w:tr>
      <w:tr>
        <w:trPr>
          <w:cantSplit/>
          <w:trHeight w:val="748"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○試料・情報の項目</w:t>
            </w:r>
          </w:p>
        </w:tc>
        <w:tc>
          <w:tcPr>
            <w:tcW w:type="dxa" w:w="1578"/>
            <w:tcBorders>
              <w:top w:val="single" w:sz="4" w:color="000000"/>
              <w:left w:val="single" w:sz="4" w:color="000000"/>
              <w:bottom w:val="single" w:sz="4"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hint="eastAsia"/>
                <w:b w:val="0"/>
                <w:i w:val="0"/>
                <w:color w:val="0000ff"/>
                <w:sz w:val="18"/>
              </w:rPr>
              <w:t>→提供先で</w:t>
            </w:r>
            <w:r>
              <w:rPr>
                <w:rFonts w:eastAsia="ＭＳ 明朝" w:ascii="Times New Roman" w:hAnsi="Times New Roman" w:cs="Times New Roman" w:hint="eastAsia"/>
                <w:b w:val="0"/>
                <w:i w:val="0"/>
                <w:color w:val="0000ff"/>
                <w:sz w:val="18"/>
              </w:rPr>
              <w:t>代行</w:t>
            </w: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p>
        </w:tc>
      </w:tr>
      <w:tr>
        <w:trPr>
          <w:cantSplit/>
          <w:trHeight w:val="711" w:hRule="exact"/>
        </w:trPr>
        <w:tc>
          <w:tcPr>
            <w:tcW w:type="dxa" w:w="3805"/>
            <w:tcBorders>
              <w:top w:val="single" w:sz="4" w:color="000000"/>
              <w:left w:val="single" w:sz="8" w:color="000000"/>
              <w:bottom w:val="single" w:sz="8"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○試料・情報の取得の経緯</w:t>
            </w:r>
          </w:p>
        </w:tc>
        <w:tc>
          <w:tcPr>
            <w:tcW w:type="dxa" w:w="1578"/>
            <w:tcBorders>
              <w:top w:val="single" w:sz="4" w:color="000000"/>
              <w:left w:val="single" w:sz="4" w:color="000000"/>
              <w:bottom w:val="single" w:sz="8" w:color="000000"/>
              <w:right w:val="single" w:sz="4" w:color="000000"/>
            </w:tcBorders>
            <w:shd w:val="clear" w:color="000000"/>
            <w:vAlign w:val="top"/>
          </w:tcPr>
          <w:p>
            <w:pPr>
              <w:rPr>
                <w:sz w:val="18"/>
                <w:szCs w:val="18"/>
              </w:rPr>
              <w:pStyle w:val="q9emhrnnpjujfmahd82k8u28vc_TEXT"/>
              <w:ind w:left="59" w:right="59"/>
              <w:jc w:val="left"/>
            </w:pPr>
            <w:r>
              <w:rPr>
                <w:rFonts w:eastAsia="ＭＳ 明朝" w:ascii="Times New Roman" w:hAnsi="Times New Roman" w:cs="Times New Roman"/>
                <w:b w:val="0"/>
                <w:i w:val="0"/>
                <w:color w:val="000000"/>
                <w:sz w:val="18"/>
              </w:rPr>
              <w:t/>
            </w:r>
          </w:p>
        </w:tc>
        <w:tc>
          <w:tcPr>
            <w:tcW w:type="dxa" w:w="2896"/>
            <w:tcBorders>
              <w:top w:val="single" w:sz="4" w:color="000000"/>
              <w:left w:val="single" w:sz="4" w:color="000000"/>
              <w:bottom w:val="single" w:sz="8"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研究計画書</w:t>
              <w:br/>
            </w:r>
            <w:r>
              <w:rPr>
                <w:rFonts w:eastAsia="ＭＳ 明朝" w:ascii="Times New Roman" w:hAnsi="Times New Roman" w:cs="Times New Roman" w:hint="eastAsia"/>
                <w:b w:val="0"/>
                <w:i w:val="0"/>
                <w:color w:val="0000ff"/>
                <w:sz w:val="18"/>
              </w:rPr>
              <w:t>５年</w:t>
            </w:r>
          </w:p>
        </w:tc>
      </w:tr>
      <w:tr>
        <w:trPr>
          <w:cantSplit/>
          <w:trHeight w:val="408" w:hRule="exact"/>
        </w:trPr>
        <w:tc>
          <w:tcPr>
            <w:tcW w:type="dxa" w:w="8279"/>
            <w:gridSpan w:val="3"/>
            <w:tcBorders>
              <w:top w:val="single" w:sz="8" w:color="000000"/>
              <w:left w:val="single" w:sz="8" w:color="000000"/>
              <w:bottom w:val="single" w:sz="4" w:color="000000"/>
              <w:right w:val="single" w:sz="8"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1"/>
                <w:i w:val="0"/>
                <w:color w:val="000000"/>
                <w:sz w:val="18"/>
              </w:rPr>
              <w:t>記録事項Ｂ（同意を受ける場合に記載）</w:t>
            </w:r>
          </w:p>
        </w:tc>
      </w:tr>
      <w:tr>
        <w:trPr>
          <w:cantSplit/>
          <w:trHeight w:val="1079"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○研究対象者等の氏名等</w:t>
            </w:r>
          </w:p>
        </w:tc>
        <w:tc>
          <w:tcPr>
            <w:tcW w:type="dxa" w:w="1578"/>
            <w:tcBorders>
              <w:top w:val="single" w:sz="4" w:color="000000"/>
              <w:left w:val="single" w:sz="4" w:color="000000"/>
              <w:bottom w:val="single" w:sz="4" w:color="000000"/>
              <w:right w:val="single" w:sz="4"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同意文書</w:t>
            </w:r>
          </w:p>
          <w:p>
            <w:pPr>
              <w:pStyle w:val="q9emhrnnpjujfmahd82k8u28vc_TEXT"/>
              <w:ind w:left="59" w:right="59"/>
              <w:jc w:val="left"/>
            </w:pPr>
            <w:r>
              <w:rPr>
                <w:rFonts w:eastAsia="ＭＳ 明朝" w:ascii="Times New Roman" w:hAnsi="Times New Roman" w:cs="Times New Roman" w:hint="eastAsia"/>
                <w:b w:val="0"/>
                <w:i w:val="0"/>
                <w:color w:val="0000ff"/>
                <w:sz w:val="18"/>
              </w:rPr>
              <w:t>３年</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特定の個人を識別</w:t>
            </w:r>
            <w:r>
              <w:rPr>
                <w:rFonts w:eastAsia="ＭＳ 明朝" w:ascii="Times New Roman" w:hAnsi="Times New Roman" w:cs="Times New Roman" w:hint="eastAsia"/>
                <w:b w:val="0"/>
                <w:i w:val="0"/>
                <w:color w:val="0000ff"/>
                <w:sz w:val="18"/>
              </w:rPr>
              <w:t>すること</w:t>
            </w:r>
            <w:r>
              <w:rPr>
                <w:rFonts w:eastAsia="ＭＳ 明朝" w:ascii="Times New Roman" w:hAnsi="Times New Roman" w:cs="Times New Roman" w:hint="eastAsia"/>
                <w:b w:val="0"/>
                <w:i w:val="0"/>
                <w:color w:val="0000ff"/>
                <w:sz w:val="18"/>
              </w:rPr>
              <w:t>ができないよ</w:t>
            </w:r>
            <w:r>
              <w:rPr>
                <w:rFonts w:eastAsia="ＭＳ 明朝" w:ascii="Times New Roman" w:hAnsi="Times New Roman" w:cs="Times New Roman" w:hint="eastAsia"/>
                <w:b w:val="0"/>
                <w:i w:val="0"/>
                <w:color w:val="0000ff"/>
                <w:sz w:val="18"/>
              </w:rPr>
              <w:t>うにして提供</w:t>
            </w:r>
            <w:r>
              <w:rPr>
                <w:rFonts w:eastAsia="ＭＳ 明朝" w:ascii="Times New Roman" w:hAnsi="Times New Roman" w:cs="Times New Roman" w:hint="eastAsia"/>
                <w:b w:val="0"/>
                <w:i w:val="0"/>
                <w:color w:val="0000ff"/>
                <w:sz w:val="18"/>
              </w:rPr>
              <w:t>を受ける</w:t>
            </w:r>
          </w:p>
        </w:tc>
      </w:tr>
      <w:tr>
        <w:trPr>
          <w:cantSplit/>
          <w:trHeight w:val="1079" w:hRule="exact"/>
        </w:trPr>
        <w:tc>
          <w:tcPr>
            <w:tcW w:type="dxa" w:w="3805"/>
            <w:tcBorders>
              <w:top w:val="single" w:sz="4" w:color="000000"/>
              <w:left w:val="single" w:sz="8" w:color="000000"/>
              <w:bottom w:val="single" w:sz="8"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○研究対象者等の同意を受けている旨</w:t>
            </w:r>
          </w:p>
        </w:tc>
        <w:tc>
          <w:tcPr>
            <w:tcW w:type="dxa" w:w="1578"/>
            <w:tcBorders>
              <w:top w:val="single" w:sz="4" w:color="000000"/>
              <w:left w:val="single" w:sz="4" w:color="000000"/>
              <w:bottom w:val="single" w:sz="8" w:color="000000"/>
              <w:right w:val="single" w:sz="4"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同意文書</w:t>
            </w:r>
          </w:p>
          <w:p>
            <w:pPr>
              <w:pStyle w:val="q9emhrnnpjujfmahd82k8u28vc_TEXT"/>
              <w:ind w:left="59" w:right="59"/>
              <w:jc w:val="left"/>
            </w:pPr>
            <w:r>
              <w:rPr>
                <w:rFonts w:eastAsia="ＭＳ 明朝" w:ascii="Times New Roman" w:hAnsi="Times New Roman" w:cs="Times New Roman" w:hint="eastAsia"/>
                <w:b w:val="0"/>
                <w:i w:val="0"/>
                <w:color w:val="0000ff"/>
                <w:sz w:val="18"/>
              </w:rPr>
              <w:t>３年</w:t>
            </w:r>
          </w:p>
        </w:tc>
        <w:tc>
          <w:tcPr>
            <w:tcW w:type="dxa" w:w="2896"/>
            <w:tcBorders>
              <w:top w:val="single" w:sz="4" w:color="000000"/>
              <w:left w:val="single" w:sz="4" w:color="000000"/>
              <w:bottom w:val="single" w:sz="8"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特定の個人を識別</w:t>
            </w:r>
            <w:r>
              <w:rPr>
                <w:rFonts w:eastAsia="ＭＳ 明朝" w:ascii="Times New Roman" w:hAnsi="Times New Roman" w:cs="Times New Roman" w:hint="eastAsia"/>
                <w:b w:val="0"/>
                <w:i w:val="0"/>
                <w:color w:val="0000ff"/>
                <w:sz w:val="18"/>
              </w:rPr>
              <w:t>すること</w:t>
            </w:r>
            <w:r>
              <w:rPr>
                <w:rFonts w:eastAsia="ＭＳ 明朝" w:ascii="Times New Roman" w:hAnsi="Times New Roman" w:cs="Times New Roman" w:hint="eastAsia"/>
                <w:b w:val="0"/>
                <w:i w:val="0"/>
                <w:color w:val="0000ff"/>
                <w:sz w:val="18"/>
              </w:rPr>
              <w:t>ができないよ</w:t>
            </w:r>
            <w:r>
              <w:rPr>
                <w:rFonts w:eastAsia="ＭＳ 明朝" w:ascii="Times New Roman" w:hAnsi="Times New Roman" w:cs="Times New Roman" w:hint="eastAsia"/>
                <w:b w:val="0"/>
                <w:i w:val="0"/>
                <w:color w:val="0000ff"/>
                <w:sz w:val="18"/>
              </w:rPr>
              <w:t>うにして提供</w:t>
            </w:r>
            <w:r>
              <w:rPr>
                <w:rFonts w:eastAsia="ＭＳ 明朝" w:ascii="Times New Roman" w:hAnsi="Times New Roman" w:cs="Times New Roman" w:hint="eastAsia"/>
                <w:b w:val="0"/>
                <w:i w:val="0"/>
                <w:color w:val="0000ff"/>
                <w:sz w:val="18"/>
              </w:rPr>
              <w:t>を受ける</w:t>
            </w:r>
          </w:p>
        </w:tc>
      </w:tr>
      <w:tr>
        <w:trPr>
          <w:cantSplit/>
          <w:trHeight w:val="408" w:hRule="exact"/>
        </w:trPr>
        <w:tc>
          <w:tcPr>
            <w:tcW w:type="dxa" w:w="8279"/>
            <w:gridSpan w:val="3"/>
            <w:tcBorders>
              <w:top w:val="single" w:sz="8" w:color="000000"/>
              <w:left w:val="single" w:sz="8" w:color="000000"/>
              <w:bottom w:val="single" w:sz="4" w:color="000000"/>
              <w:right w:val="single" w:sz="8"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1"/>
                <w:i w:val="0"/>
                <w:color w:val="000000"/>
                <w:sz w:val="18"/>
              </w:rPr>
              <w:t>記録事項Ｃ（記録することが望ましい事項）</w:t>
            </w:r>
          </w:p>
        </w:tc>
      </w:tr>
      <w:tr>
        <w:trPr>
          <w:cantSplit/>
          <w:trHeight w:val="416" w:hRule="exact"/>
        </w:trPr>
        <w:tc>
          <w:tcPr>
            <w:tcW w:type="dxa" w:w="3805"/>
            <w:tcBorders>
              <w:top w:val="single" w:sz="4" w:color="000000"/>
              <w:left w:val="single" w:sz="8" w:color="000000"/>
              <w:bottom w:val="single" w:sz="4"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・提供元の機関の住所</w:t>
            </w:r>
          </w:p>
        </w:tc>
        <w:tc>
          <w:tcPr>
            <w:tcW w:type="dxa" w:w="1578"/>
            <w:tcBorders>
              <w:top w:val="single" w:sz="4" w:color="000000"/>
              <w:left w:val="single" w:sz="4" w:color="000000"/>
              <w:bottom w:val="single" w:sz="4"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4"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記録しない</w:t>
            </w:r>
          </w:p>
        </w:tc>
      </w:tr>
      <w:tr>
        <w:trPr>
          <w:cantSplit/>
          <w:trHeight w:val="416" w:hRule="exact"/>
        </w:trPr>
        <w:tc>
          <w:tcPr>
            <w:tcW w:type="dxa" w:w="3805"/>
            <w:tcBorders>
              <w:top w:val="single" w:sz="4" w:color="000000"/>
              <w:left w:val="single" w:sz="8" w:color="000000"/>
              <w:bottom w:val="single" w:sz="8" w:color="000000"/>
              <w:right w:val="single" w:sz="4" w:color="000000"/>
            </w:tcBorders>
            <w:shd w:val="clear" w:color="000000"/>
            <w:vAlign w:val="top"/>
          </w:tcPr>
          <w:p>
            <w:pPr>
              <w:pStyle w:val="q9emhrnnpjujfmahd82k8u28vc_TEXT"/>
              <w:ind w:left="59" w:right="59"/>
              <w:jc w:val="left"/>
            </w:pPr>
            <w:r>
              <w:rPr>
                <w:rFonts w:eastAsia="ＭＳ 明朝" w:ascii="Times New Roman" w:hAnsi="Times New Roman" w:cs="Times New Roman" w:hint="eastAsia"/>
                <w:b w:val="0"/>
                <w:i w:val="0"/>
                <w:color w:val="000000"/>
                <w:sz w:val="18"/>
              </w:rPr>
              <w:t>・提供元の機関の長の氏名</w:t>
            </w:r>
          </w:p>
        </w:tc>
        <w:tc>
          <w:tcPr>
            <w:tcW w:type="dxa" w:w="1578"/>
            <w:tcBorders>
              <w:top w:val="single" w:sz="4" w:color="000000"/>
              <w:left w:val="single" w:sz="4" w:color="000000"/>
              <w:bottom w:val="single" w:sz="8" w:color="000000"/>
              <w:right w:val="single" w:sz="4" w:color="000000"/>
            </w:tcBorders>
            <w:shd w:val="clear" w:color="0000ff"/>
            <w:vAlign w:val="top"/>
          </w:tcPr>
          <w:p>
            <w:pPr>
              <w:rPr>
                <w:sz w:val="18"/>
                <w:szCs w:val="18"/>
              </w:rPr>
              <w:pStyle w:val="q9emhrnnpjujfmahd82k8u28vc_TEXT"/>
              <w:ind w:left="59" w:right="59"/>
              <w:jc w:val="left"/>
            </w:pPr>
            <w:r>
              <w:rPr>
                <w:rFonts w:eastAsia="ＭＳ 明朝" w:ascii="Times New Roman" w:hAnsi="Times New Roman" w:cs="Times New Roman"/>
                <w:b w:val="0"/>
                <w:i w:val="0"/>
                <w:color w:val="0000ff"/>
                <w:sz w:val="18"/>
              </w:rPr>
              <w:t/>
            </w:r>
          </w:p>
        </w:tc>
        <w:tc>
          <w:tcPr>
            <w:tcW w:type="dxa" w:w="2896"/>
            <w:tcBorders>
              <w:top w:val="single" w:sz="4" w:color="000000"/>
              <w:left w:val="single" w:sz="4" w:color="000000"/>
              <w:bottom w:val="single" w:sz="8" w:color="000000"/>
              <w:right w:val="single" w:sz="8" w:color="000000"/>
            </w:tcBorders>
            <w:shd w:val="clear" w:color="0000ff"/>
            <w:vAlign w:val="top"/>
          </w:tcPr>
          <w:p>
            <w:pPr>
              <w:pStyle w:val="q9emhrnnpjujfmahd82k8u28vc_TEXT"/>
              <w:ind w:left="59" w:right="59"/>
              <w:jc w:val="left"/>
            </w:pPr>
            <w:r>
              <w:rPr>
                <w:rFonts w:eastAsia="ＭＳ 明朝" w:ascii="Times New Roman" w:hAnsi="Times New Roman" w:cs="Times New Roman" w:hint="eastAsia"/>
                <w:b w:val="0"/>
                <w:i w:val="0"/>
                <w:color w:val="0000ff"/>
                <w:sz w:val="18"/>
              </w:rPr>
              <w:t>記録しない</w:t>
            </w:r>
          </w:p>
        </w:tc>
      </w:tr>
    </w:tbl>
    <w:p>
      <w:pPr>
        <w:pStyle w:val="ParagraphStyle_1"/>
        <w:numPr>
          <w:ilvl w:val="1"/>
          <w:numId w:val="151"/>
        </w:numPr>
        <w:tabs>
          <w:tab w:val="num" w:pos="811"/>
        </w:tabs>
        <w:spacing w:line="312" w:before="497"/>
        <w:ind w:left="811" w:hanging="627" w:right="0"/>
        <w:outlineLvl w:val="1"/>
      </w:pPr>
      <w:bookmarkStart w:id="65" w:name="h-sbb3vs920cgiq8pjfri4ushsf"/>
      <w:r>
        <w:rPr>
          <w:rFonts w:hint="eastAsia"/>
        </w:rPr>
        <w:t>試料・情報の</w:t>
      </w:r>
      <w:r>
        <w:rPr>
          <w:rFonts w:hint="eastAsia"/>
        </w:rPr>
        <w:t>保管</w:t>
      </w:r>
      <w:bookmarkEnd w:id="65"/>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52"/>
              </w:numPr>
            </w:pPr>
            <w:r>
              <w:rPr>
                <w:rFonts w:hint="eastAsia"/>
                <w:color w:val="ff0000"/>
              </w:rPr>
              <w:t>自機関での試料・情報の保存・保管方法及び</w:t>
            </w:r>
            <w:r>
              <w:rPr>
                <w:rFonts w:hint="eastAsia"/>
                <w:color w:val="ff0000"/>
              </w:rPr>
              <w:t>期間を記載してください。（倫理指針より）</w:t>
              <w:br/>
            </w:r>
            <w:r>
              <w:rPr>
                <w:rFonts w:hint="eastAsia"/>
                <w:color w:val="ff0000"/>
              </w:rPr>
              <w:t>なお、共同研究機関における個人情報の</w:t>
            </w:r>
            <w:r>
              <w:rPr>
                <w:rFonts w:hint="eastAsia"/>
                <w:color w:val="ff0000"/>
              </w:rPr>
              <w:t>安全管理措置方法は13.2項で記載しているため不要です。</w:t>
            </w:r>
            <w:r>
              <w:rPr/>
              <w:t/>
            </w:r>
          </w:p>
        </w:tc>
      </w:tr>
    </w:tbl>
    <w:p>
      <w:pPr>
        <w:rPr/>
        <w:pStyle w:val="ParagraphStyle_2"/>
        <w:numPr>
          <w:ilvl w:val="2"/>
          <w:numId w:val="153"/>
        </w:numPr>
        <w:tabs>
          <w:tab w:val="num" w:pos="1162"/>
        </w:tabs>
        <w:spacing w:line="312" w:before="497"/>
        <w:ind w:left="1162" w:hanging="793" w:right="0"/>
        <w:outlineLvl w:val="2"/>
      </w:pPr>
      <w:bookmarkStart w:id="66" w:name="h-dfndfa7u30ihd0al4r583164if"/>
      <w:r>
        <w:rPr>
          <w:rFonts w:hint="eastAsia"/>
        </w:rPr>
        <w:t>試料の保管</w:t>
      </w:r>
      <w:r>
        <w:rPr/>
        <w:t/>
      </w:r>
      <w:bookmarkEnd w:id="66"/>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研究責任者は、定めたれた保管方法に従って研究担当者等が適切に保管するよう指導し、試料の漏えい、混交、盗難、紛失等が起こらないよう必要な管理を行う。</w:t>
            </w:r>
          </w:p>
          <w:p>
            <w:pPr>
              <w:pStyle w:val="DefaultTextBox1"/>
              <w:ind w:left="37" w:right="240"/>
              <w:jc w:val="left"/>
            </w:pPr>
            <w:r>
              <w:rPr>
                <w:rFonts w:hint="eastAsia"/>
              </w:rPr>
              <w:t>採取した試料は、研究終了後●年後まで●●病院（各研究機関）の規則に従って冷凍保管する。</w:t>
            </w:r>
          </w:p>
          <w:p>
            <w:pPr>
              <w:pStyle w:val="DefaultTextBox1"/>
              <w:ind w:left="37" w:right="240"/>
              <w:jc w:val="left"/>
            </w:pPr>
            <w:r>
              <w:rPr>
                <w:rFonts w:hint="eastAsia"/>
              </w:rPr>
              <w:t>＜記載例２＞</w:t>
            </w:r>
          </w:p>
          <w:p>
            <w:pPr>
              <w:pStyle w:val="DefaultTextBox1"/>
              <w:ind w:left="37" w:right="240"/>
              <w:jc w:val="left"/>
            </w:pPr>
            <w:r>
              <w:rPr>
                <w:rFonts w:hint="eastAsia"/>
              </w:rPr>
              <w:t>試料は診療で採取した血液検体の残余を用いるため、匿名化せず通常診療と同様に検査部のディープフリーザーで保管する。通常診療の残余検体は、中央検査部門マニュアルに則って一定期間保管される。</w:t>
            </w:r>
          </w:p>
          <w:p>
            <w:pPr>
              <w:pStyle w:val="DefaultTextBox1"/>
              <w:ind w:left="37" w:right="240"/>
              <w:jc w:val="left"/>
            </w:pPr>
            <w:r>
              <w:rPr>
                <w:rFonts w:hint="eastAsia"/>
              </w:rPr>
              <w:t>＜記載例３＞</w:t>
            </w:r>
          </w:p>
          <w:p>
            <w:pPr>
              <w:pStyle w:val="DefaultTextBox1"/>
              <w:ind w:left="37" w:right="240"/>
              <w:jc w:val="left"/>
            </w:pPr>
            <w:r>
              <w:rPr>
                <w:rFonts w:hint="eastAsia"/>
              </w:rPr>
              <w:t>本研究で採取し分注した“血清・血漿など”は、被験者識別コード（研究用ID）を付して施錠可能な“保管部署・場所”の“ディープフリーザーなど”で凍結保管する。保管期間は、研究終了後○年間とする。</w:t>
            </w:r>
          </w:p>
          <w:p>
            <w:pPr>
              <w:pStyle w:val="DefaultTextBox1"/>
              <w:ind w:left="37" w:right="240"/>
              <w:jc w:val="left"/>
            </w:pPr>
            <w:r>
              <w:rPr>
                <w:rFonts w:hint="eastAsia"/>
              </w:rPr>
              <w:t>＜記載例４＞</w:t>
            </w:r>
          </w:p>
          <w:p>
            <w:pPr>
              <w:pStyle w:val="DefaultTextBox1"/>
              <w:ind w:left="37" w:right="240"/>
              <w:jc w:val="left"/>
            </w:pPr>
            <w:r>
              <w:rPr>
                <w:rFonts w:hint="eastAsia"/>
              </w:rPr>
              <w:t>本研究で採取し分注した“血清・血漿など”は、被験者識別コード（研究用ID）を付して施錠可能な“保管部署・場所”の“ディープフリーザーなど”で凍結保管する。本研究における試料は貴重であるため保管期限は特に定めず、被験者が同意撤回しない限り保管を継続する。</w:t>
            </w:r>
          </w:p>
        </w:tc>
      </w:tr>
    </w:tbl>
    <w:p>
      <w:pPr>
        <w:rPr/>
        <w:pStyle w:val="DefaultTextBox"/>
        <w:spacing w:line="312" w:before="234"/>
        <w:ind w:left="700" w:right="240"/>
        <w:jc w:val="left"/>
      </w:pPr>
      <w:r>
        <w:rPr>
          <w:rFonts w:hint="eastAsia"/>
        </w:rPr>
        <w:t>＜＜本文はこちらに記載＞＞</w:t>
      </w:r>
      <w:r>
        <w:rPr/>
        <w:t/>
      </w:r>
    </w:p>
    <w:p>
      <w:pPr>
        <w:rPr/>
        <w:pStyle w:val="ParagraphStyle_2"/>
        <w:numPr>
          <w:ilvl w:val="2"/>
          <w:numId w:val="154"/>
        </w:numPr>
        <w:tabs>
          <w:tab w:val="num" w:pos="1162"/>
        </w:tabs>
        <w:spacing w:line="312" w:before="497"/>
        <w:ind w:left="1162" w:hanging="793" w:right="0"/>
        <w:outlineLvl w:val="2"/>
      </w:pPr>
      <w:bookmarkStart w:id="67" w:name="h-6lr5ujp0goggk948h0l017ble"/>
      <w:r>
        <w:rPr>
          <w:rFonts w:hint="eastAsia"/>
        </w:rPr>
        <w:t>情報の保管</w:t>
      </w:r>
      <w:r>
        <w:rPr/>
        <w:t/>
      </w:r>
      <w:bookmarkEnd w:id="67"/>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rPr/>
              <w:pStyle w:val="DefaultTextBox1"/>
              <w:ind w:left="37" w:right="240"/>
              <w:jc w:val="left"/>
            </w:pPr>
            <w:r>
              <w:rPr>
                <w:rFonts w:hint="eastAsia"/>
              </w:rPr>
              <w:t>＜記載例１：</w:t>
            </w:r>
            <w:r>
              <w:rPr>
                <w:rFonts w:hint="eastAsia"/>
              </w:rPr>
              <w:t>紙CRFを使用する場合＞</w:t>
            </w:r>
            <w:r>
              <w:rPr/>
              <w:t/>
            </w:r>
          </w:p>
          <w:p>
            <w:pPr>
              <w:pStyle w:val="DefaultTextBox1"/>
              <w:ind w:left="37" w:right="240"/>
              <w:jc w:val="left"/>
            </w:pPr>
            <w:r>
              <w:rPr>
                <w:rFonts w:hint="eastAsia"/>
              </w:rPr>
              <w:t xml:space="preserve">紙媒体の情報は、“保管部署・場所”の施錠可能なロッカーにて保管責任者の“保管責任者”が保管する。保管する情報は、“資料の種類”とする。解析した電子データは“記録媒体”に記録し、“保管部署・場所”の施錠可能なキャビネットにて保管する。診療録は病歴管理室に依頼して、保管を継続する。匿名化対応表は、“保管部署・場所”にて個人情報管理者の“保管責任者”が保管する。保管期間は、研究終了報告後5年間又は研究結果の最終公表後3年間とする。 </w:t>
            </w:r>
          </w:p>
          <w:p>
            <w:pPr>
              <w:rPr/>
              <w:pStyle w:val="DefaultTextBox1"/>
              <w:ind w:left="37" w:right="240"/>
              <w:jc w:val="left"/>
            </w:pPr>
            <w:r>
              <w:rPr>
                <w:rFonts w:hint="eastAsia"/>
              </w:rPr>
              <w:t>＜記載例２：EDCを使用する場合＞</w:t>
            </w:r>
            <w:r>
              <w:rPr/>
              <w:t/>
            </w:r>
          </w:p>
          <w:p>
            <w:pPr>
              <w:rPr/>
              <w:pStyle w:val="DefaultTextBox1"/>
              <w:ind w:left="37" w:right="240"/>
              <w:jc w:val="left"/>
            </w:pPr>
            <w:r>
              <w:rPr>
                <w:rFonts w:hint="eastAsia"/>
              </w:rPr>
              <w:t>紙媒体の情報は、“保管部署・場所”の施錠可能なロッカーにて保管責任者の“保管責任者”が保管する。保管する情報は、“資料の種類”とする。CRFはインターネット上のEDCを使用し、ユーザーID及びパスワードを用いてアクセス権限を管理する。研究終了後、電子データは“記録媒体”に記録し、“保管部署・場所”の施錠可能なキャビネットにて保管する。診療録は病歴管理室に依頼して、保管を継続する。匿名化対応表は、“保管部署・場所”にて個人情報管理者の“保管責任者”が保管する。保管期間は、研究終了報告後5年間又は研究結果の最終公表後3年間とする。</w:t>
            </w:r>
            <w:r>
              <w:rPr/>
              <w:t/>
            </w:r>
          </w:p>
        </w:tc>
      </w:tr>
    </w:tbl>
    <w:p>
      <w:pPr>
        <w:rPr/>
        <w:pStyle w:val="DefaultTextBox"/>
        <w:spacing w:line="312" w:before="234"/>
        <w:ind w:left="700" w:right="240"/>
        <w:jc w:val="left"/>
      </w:pPr>
      <w:r>
        <w:rPr>
          <w:rFonts w:hint="eastAsia"/>
        </w:rPr>
        <w:t>＜＜本文はこちらに記載＞＞</w:t>
      </w:r>
      <w:r>
        <w:rPr/>
        <w:t/>
      </w:r>
    </w:p>
    <w:p>
      <w:pPr>
        <w:pStyle w:val="ParagraphStyle_1"/>
        <w:numPr>
          <w:ilvl w:val="1"/>
          <w:numId w:val="155"/>
        </w:numPr>
        <w:tabs>
          <w:tab w:val="num" w:pos="811"/>
        </w:tabs>
        <w:spacing w:line="312" w:before="497"/>
        <w:ind w:left="811" w:hanging="627" w:right="0"/>
        <w:outlineLvl w:val="1"/>
      </w:pPr>
      <w:bookmarkStart w:id="68" w:name="h-n29rh6dh9n0h1l9tsg0r6eirkg"/>
      <w:r>
        <w:rPr>
          <w:rFonts w:hint="eastAsia"/>
        </w:rPr>
        <w:t>試料・情報の廃棄</w:t>
      </w:r>
      <w:bookmarkEnd w:id="6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156"/>
              </w:numPr>
            </w:pPr>
            <w:r>
              <w:rPr>
                <w:rFonts w:hint="eastAsia"/>
                <w:color w:val="ff0000"/>
              </w:rPr>
              <w:t>自機関での試料・情報の廃棄方法</w:t>
            </w:r>
            <w:r>
              <w:rPr>
                <w:rFonts w:hint="eastAsia"/>
                <w:color w:val="ff0000"/>
              </w:rPr>
              <w:t>を記載してください。</w:t>
            </w:r>
          </w:p>
        </w:tc>
      </w:tr>
    </w:tbl>
    <w:p>
      <w:pPr>
        <w:pStyle w:val="ParagraphStyle_2"/>
        <w:numPr>
          <w:ilvl w:val="2"/>
          <w:numId w:val="157"/>
        </w:numPr>
        <w:tabs>
          <w:tab w:val="num" w:pos="1162"/>
        </w:tabs>
        <w:spacing w:line="312" w:before="497"/>
        <w:ind w:left="1162" w:hanging="793" w:right="0"/>
        <w:outlineLvl w:val="2"/>
      </w:pPr>
      <w:bookmarkStart w:id="69" w:name="h-n41sfqlo8ckifn91gnreuajgbj"/>
      <w:r>
        <w:rPr>
          <w:rFonts w:hint="eastAsia"/>
        </w:rPr>
        <w:t>試料の廃棄</w:t>
      </w:r>
      <w:bookmarkEnd w:id="69"/>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被験者が同意撤回した場合、試料に付した被験者識別コード（研究用ID）を削除した上で、廃棄物管理規程に従って感染性廃棄物として廃棄する。同意撤回の際には匿名化対応表は廃棄しない。</w:t>
            </w:r>
          </w:p>
          <w:p>
            <w:pPr>
              <w:pStyle w:val="DefaultTextBox1"/>
              <w:ind w:left="37" w:right="240"/>
              <w:jc w:val="left"/>
            </w:pPr>
            <w:r>
              <w:rPr>
                <w:rFonts w:hint="eastAsia"/>
              </w:rPr>
              <w:t>研究終了後、研究計画書に規定された保管期間が経過した場合、試料は廃棄する。廃棄の際は、試料に付した被験者識別コード（研究用ID）を削除し、匿名化対応表を破棄して特定の個人が識別できないよう措置を行った上で、廃棄物管理規程に従って感染性廃棄物として廃棄する。</w:t>
            </w:r>
          </w:p>
          <w:p>
            <w:pPr>
              <w:pStyle w:val="DefaultTextBox1"/>
              <w:ind w:left="37" w:right="240"/>
              <w:jc w:val="left"/>
            </w:pPr>
            <w:r>
              <w:rPr>
                <w:rFonts w:hint="eastAsia"/>
              </w:rPr>
              <w:t>＜記載例２＞</w:t>
            </w:r>
          </w:p>
          <w:p>
            <w:pPr>
              <w:rPr/>
              <w:pStyle w:val="DefaultTextBox1"/>
              <w:ind w:left="37" w:right="240"/>
              <w:jc w:val="left"/>
            </w:pPr>
            <w:r>
              <w:rPr>
                <w:rFonts w:hint="eastAsia"/>
              </w:rPr>
              <w:t>被験者より採取した血液検体は、必要な検査が完了した後にすぐ廃棄する。廃棄の際は、試料に付した被験者識別コード（研究用ID）を削除した上で、廃棄物管理規程に従って感染性廃棄物として廃棄する。</w:t>
            </w:r>
            <w:r>
              <w:rPr/>
              <w:t/>
            </w:r>
          </w:p>
        </w:tc>
      </w:tr>
    </w:tbl>
    <w:p>
      <w:pPr>
        <w:rPr/>
        <w:pStyle w:val="DefaultTextBox"/>
        <w:spacing w:line="312" w:before="234"/>
        <w:ind w:left="700" w:right="240"/>
        <w:jc w:val="left"/>
      </w:pPr>
      <w:r>
        <w:rPr>
          <w:rFonts w:hint="eastAsia"/>
        </w:rPr>
        <w:t>＜＜本文はこちらに記載＞＞</w:t>
      </w:r>
      <w:r>
        <w:rPr/>
        <w:t/>
      </w:r>
    </w:p>
    <w:p>
      <w:pPr>
        <w:pStyle w:val="ParagraphStyle_2"/>
        <w:numPr>
          <w:ilvl w:val="2"/>
          <w:numId w:val="158"/>
        </w:numPr>
        <w:tabs>
          <w:tab w:val="num" w:pos="1162"/>
        </w:tabs>
        <w:spacing w:line="312" w:before="497"/>
        <w:ind w:left="1162" w:hanging="793" w:right="0"/>
        <w:outlineLvl w:val="2"/>
      </w:pPr>
      <w:bookmarkStart w:id="70" w:name="h-taseq8n2ocgifmbb3ijtubf7u8"/>
      <w:r>
        <w:rPr>
          <w:rFonts w:hint="eastAsia"/>
        </w:rPr>
        <w:t>情報の廃棄</w:t>
      </w:r>
      <w:bookmarkEnd w:id="70"/>
    </w:p>
    <w:tbl>
      <w:tblPr>
        <w:tblBorders>
          <w:top w:val="single" w:sz="4" w:space="0" w:color="000000"/>
          <w:left w:val="single" w:sz="4" w:space="0" w:color="000000"/>
          <w:bottom w:val="single" w:sz="4" w:space="0" w:color="000000"/>
          <w:right w:val="single" w:sz="4" w:space="0" w:color="000000"/>
        </w:tblBorders>
        <w:tblInd w:w="664" w:type="dxa"/>
        <w:tblW w:w="7668"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研究終了後、研究計画書に規定された保管期間が経過した場合、情報は廃棄する。紙媒体の資料は、裁断サイズの小さいクロスカット等のシュレッダーで裁断又は溶解処理等を行い、再現不可能な状態にした上で廃棄物管理規程に従って廃棄する。書き換え不可能な電子媒体の場合、物理的に破壊してデータ読み取りを不可能にした上で、廃棄物管理規程に従って適切に廃棄する。書き換え可能な電子媒体のデータの場合、物理的に破壊してデータ読み取りを不可能にするか、又はダミーデータを複数回上書きして元のデータを復元不可能な状態にした上で、同様に廃棄する。</w:t>
            </w:r>
          </w:p>
          <w:p>
            <w:pPr>
              <w:rPr/>
              <w:pStyle w:val="DefaultTextBox1"/>
              <w:ind w:left="37" w:right="240"/>
              <w:jc w:val="left"/>
            </w:pPr>
            <w:r>
              <w:rPr>
                <w:rFonts w:hint="eastAsia"/>
              </w:rPr>
              <w:t>　被験者が同意撤回した場合、その時点で同様に紙媒体及び電子媒体の資料を廃棄する。同意撤回の際には匿名化対応表は廃棄しない。</w:t>
            </w:r>
            <w:r>
              <w:rPr/>
              <w:t/>
            </w:r>
          </w:p>
        </w:tc>
      </w:tr>
    </w:tbl>
    <w:p>
      <w:pPr>
        <w:rPr/>
        <w:pStyle w:val="DefaultTextBox"/>
        <w:spacing w:line="312" w:before="234"/>
        <w:ind w:left="700" w:right="240"/>
        <w:jc w:val="left"/>
      </w:pPr>
      <w:r>
        <w:rPr>
          <w:rFonts w:hint="eastAsia"/>
        </w:rPr>
        <w:t>＜＜本文はこちらに記載＞＞</w:t>
      </w:r>
      <w:r>
        <w:rPr/>
        <w:t/>
      </w:r>
    </w:p>
    <w:p>
      <w:pPr>
        <w:pStyle w:val="ParagraphStyle_1"/>
        <w:numPr>
          <w:ilvl w:val="1"/>
          <w:numId w:val="159"/>
        </w:numPr>
        <w:tabs>
          <w:tab w:val="num" w:pos="811"/>
        </w:tabs>
        <w:spacing w:line="312" w:before="497"/>
        <w:ind w:left="811" w:hanging="627" w:right="0"/>
        <w:outlineLvl w:val="1"/>
      </w:pPr>
      <w:bookmarkStart w:id="71" w:name="h-14aukh65oiqjj79c00dh1bqdf1"/>
      <w:r>
        <w:rPr>
          <w:rFonts w:hint="eastAsia"/>
        </w:rPr>
        <w:t>試料・情報の新たな研究での利用</w:t>
      </w:r>
      <w:bookmarkEnd w:id="71"/>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numPr>
                <w:ilvl w:val="0"/>
                <w:numId w:val="160"/>
              </w:numPr>
            </w:pPr>
            <w:r>
              <w:rPr>
                <w:rFonts w:hint="eastAsia"/>
                <w:color w:val="ff0000"/>
              </w:rPr>
              <w:t>同意取得時に特定されない将来の研究のために用いる又は他の研究機関に提供する可能性がある場合には、その旨を記載してください。また、同意取得時に想定される内容（概括的な目的・内容、他機関への提供目的、提供する可能性がある研究機関名等）も可能な限り記載してください。（倫理指針より）</w:t>
            </w:r>
          </w:p>
          <w:p>
            <w:pPr>
              <w:rPr/>
              <w:pStyle w:val="DefaultTextBox0"/>
              <w:numPr>
                <w:ilvl w:val="0"/>
                <w:numId w:val="160"/>
              </w:numPr>
            </w:pPr>
            <w:r>
              <w:rPr>
                <w:rFonts w:hint="eastAsia"/>
                <w:color w:val="ff0000"/>
              </w:rPr>
              <w:t>本実施計画書作成後に利用目的等が新たに特定されたときは、本項の内容を改訂してください。（倫理指針より）</w:t>
            </w:r>
            <w:r>
              <w:rPr>
                <w:rFonts w:hint="eastAsia"/>
                <w:color w:val="ff0000"/>
              </w:rPr>
              <w:t>記載の際には、以下の項目を参考にしてください。</w:t>
            </w:r>
            <w:r>
              <w:rPr>
                <w:color w:val="ff0000"/>
              </w:rPr>
              <w:t/>
            </w:r>
          </w:p>
          <w:p>
            <w:pPr>
              <w:pStyle w:val="DefaultTextBox0"/>
              <w:numPr>
                <w:ilvl w:val="0"/>
                <w:numId w:val="161"/>
              </w:numPr>
            </w:pPr>
            <w:r>
              <w:rPr>
                <w:rFonts w:hint="eastAsia"/>
                <w:color w:val="ff0000"/>
              </w:rPr>
              <w:t>利用する</w:t>
            </w:r>
            <w:r>
              <w:rPr>
                <w:rFonts w:hint="eastAsia"/>
                <w:color w:val="ff0000"/>
              </w:rPr>
              <w:t>試料・情報</w:t>
            </w:r>
          </w:p>
          <w:p>
            <w:pPr>
              <w:pStyle w:val="DefaultTextBox0"/>
              <w:numPr>
                <w:ilvl w:val="0"/>
                <w:numId w:val="161"/>
              </w:numPr>
            </w:pPr>
            <w:r>
              <w:rPr>
                <w:rFonts w:hint="eastAsia"/>
                <w:color w:val="ff0000"/>
              </w:rPr>
              <w:t>試料・情報の管理方法及び手順等</w:t>
            </w:r>
          </w:p>
          <w:p>
            <w:pPr>
              <w:pStyle w:val="DefaultTextBox0"/>
              <w:numPr>
                <w:ilvl w:val="0"/>
                <w:numId w:val="162"/>
              </w:numPr>
            </w:pPr>
            <w:r>
              <w:rPr>
                <w:rFonts w:hint="eastAsia"/>
                <w:color w:val="ff0000"/>
              </w:rPr>
              <w:t>新たに研究参加者の同意を得る必要がある場合は、その旨を記載してください。</w:t>
            </w:r>
          </w:p>
          <w:p>
            <w:pPr>
              <w:pStyle w:val="DefaultTextBox0"/>
              <w:numPr>
                <w:ilvl w:val="0"/>
                <w:numId w:val="162"/>
              </w:numPr>
            </w:pPr>
            <w:r>
              <w:rPr>
                <w:rFonts w:hint="eastAsia"/>
                <w:color w:val="ff0000"/>
              </w:rPr>
              <w:t>本項に記載する情報は、研究対象者に通知又は公開し、原則として研究対象者が同意を撤回できる旨（倫理指針より）</w:t>
            </w:r>
          </w:p>
          <w:p>
            <w:pPr>
              <w:rPr/>
              <w:pStyle w:val="DefaultTextBox0"/>
              <w:numPr>
                <w:ilvl w:val="0"/>
                <w:numId w:val="163"/>
              </w:numPr>
            </w:pPr>
            <w:r>
              <w:rPr>
                <w:rFonts w:hint="eastAsia"/>
                <w:color w:val="ff0000"/>
              </w:rPr>
              <w:t>研究の計画が明確に定められている場合は、該当資料を本実施計画書に添付してくだ</w:t>
            </w:r>
            <w:r>
              <w:rPr>
                <w:rFonts w:hint="eastAsia"/>
                <w:color w:val="ff0000"/>
              </w:rPr>
              <w:t>さい。</w:t>
            </w:r>
            <w:r>
              <w:rPr>
                <w:color w:val="ff0000"/>
                <w:highlight w:val="yellow"/>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rFonts w:hint="eastAsia"/>
              </w:rPr>
              <w:t>情報の新たな研究での利用＞</w:t>
            </w:r>
            <w:r>
              <w:rPr/>
              <w:t/>
            </w:r>
          </w:p>
          <w:p>
            <w:pPr>
              <w:pStyle w:val="DefaultTextBox1"/>
              <w:ind w:left="37" w:right="240"/>
              <w:jc w:val="left"/>
            </w:pPr>
            <w:r>
              <w:rPr>
                <w:rFonts w:hint="eastAsia"/>
              </w:rPr>
              <w:t>研究終了後、本研究で収集したデータは“保管部署・場所”にて保管を継続する。保管される既存データを新たな研究に利用する場合は、新たな研究の研究計画書等を倫理審査委員会に付議し、承認されてから利用する。また、その際はオプトアウトの手続きにより情報公開文書を作成し、被験者が研究参加を拒否する機会を保障する。他施設の研究者に既存データを提供する場合は、インフォームド・コンセントの範囲で提供を行い、匿名化対応表は提供せず個人の識別ができないよう措置を行う。</w:t>
            </w:r>
          </w:p>
          <w:p>
            <w:pPr>
              <w:rPr/>
              <w:pStyle w:val="DefaultTextBox1"/>
              <w:ind w:left="37" w:right="240"/>
              <w:jc w:val="left"/>
            </w:pPr>
            <w:r>
              <w:rPr>
                <w:rFonts w:hint="eastAsia"/>
              </w:rPr>
              <w:t>＜記載例２：</w:t>
            </w:r>
            <w:r>
              <w:rPr>
                <w:rFonts w:hint="eastAsia"/>
              </w:rPr>
              <w:t>試料の新たな研究での利用＞</w:t>
            </w:r>
            <w:r>
              <w:rPr/>
              <w:t/>
            </w:r>
          </w:p>
          <w:p>
            <w:pPr>
              <w:rPr/>
              <w:pStyle w:val="DefaultTextBox1"/>
              <w:ind w:left="37" w:right="240"/>
              <w:jc w:val="left"/>
            </w:pPr>
            <w:r>
              <w:rPr>
                <w:rFonts w:hint="eastAsia"/>
              </w:rPr>
              <w:t>被験者の同意と倫理審査委員会による承認が得られた場合、本研究で採取した試料は、“保管機関等”に移され、保管される。これらの試料は“利用目的”などの研究に使用することができ、“保管機関等”から希望する研究者等に分譲される。“保管機関等”には“試料の種類”と“臨床情報の種類”を提供するが、匿名化対応表は提供しないため個人を識別することはできない。被験者は新たな研究での利用のために試料を保管することを拒否（同意撤回）することができる。ただし匿名化対応表は研究終了後に破棄するため、研究終了後は同意撤回することはできない。</w:t>
            </w:r>
            <w:r>
              <w:rPr/>
              <w:t/>
            </w:r>
          </w:p>
        </w:tc>
      </w:tr>
    </w:tbl>
    <w:p>
      <w:pPr>
        <w:rPr/>
        <w:pStyle w:val="DefaultTextBox"/>
        <w:spacing w:line="312" w:before="234"/>
        <w:ind w:left="516" w:right="240"/>
        <w:jc w:val="left"/>
      </w:pPr>
      <w:r>
        <w:rPr>
          <w:rFonts w:hint="eastAsia"/>
        </w:rPr>
        <w:t>＜＜本文はこちらに記載＞＞</w:t>
      </w:r>
      <w:r>
        <w:rPr/>
        <w:t/>
      </w:r>
      <w:r>
        <w:br w:type="page"/>
      </w:r>
    </w:p>
    <w:p>
      <w:pPr>
        <w:rPr/>
        <w:pStyle w:val="ParagraphStyle_0"/>
        <w:pageBreakBefore/>
        <w:numPr>
          <w:ilvl w:val="0"/>
          <w:numId w:val="164"/>
        </w:numPr>
        <w:tabs>
          <w:tab w:val="num" w:pos="424"/>
        </w:tabs>
        <w:spacing w:line="312" w:before="380"/>
        <w:ind w:left="424" w:hanging="424" w:right="0"/>
        <w:outlineLvl w:val="0"/>
      </w:pPr>
      <w:bookmarkStart w:id="72" w:name="h-s6kflea13k8g74akndbbkcavtk"/>
      <w:r>
        <w:rPr>
          <w:rFonts w:hint="eastAsia"/>
        </w:rPr>
        <w:t>金銭の支払い及び保険</w:t>
      </w:r>
      <w:r>
        <w:rPr/>
        <w:t/>
      </w:r>
      <w:bookmarkEnd w:id="72"/>
    </w:p>
    <w:p>
      <w:pPr>
        <w:pStyle w:val="ParagraphStyle_1"/>
        <w:numPr>
          <w:ilvl w:val="1"/>
          <w:numId w:val="165"/>
        </w:numPr>
        <w:tabs>
          <w:tab w:val="num" w:pos="811"/>
        </w:tabs>
        <w:spacing w:line="312" w:before="478"/>
        <w:ind w:left="811" w:hanging="627" w:right="0"/>
        <w:outlineLvl w:val="1"/>
      </w:pPr>
      <w:bookmarkStart w:id="73" w:name="h-r71fqpakegigmn9die3qoc00q4"/>
      <w:r>
        <w:rPr>
          <w:rFonts w:hint="eastAsia"/>
        </w:rPr>
        <w:t>健康被害に対する補償及び保険</w:t>
      </w:r>
      <w:bookmarkEnd w:id="7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&lt;ガイダンス&gt;</w:t>
            </w:r>
            <w:r>
              <w:rPr/>
              <w:t/>
            </w:r>
          </w:p>
          <w:p>
            <w:pPr>
              <w:pStyle w:val="DefaultTextBox0"/>
              <w:numPr>
                <w:ilvl w:val="0"/>
                <w:numId w:val="166"/>
              </w:numPr>
            </w:pPr>
            <w:r>
              <w:rPr>
                <w:rFonts w:hint="eastAsia"/>
                <w:color w:val="ff0000"/>
              </w:rPr>
              <w:t>侵襲を伴う前向き研究の場合は、</w:t>
            </w:r>
            <w:r>
              <w:rPr>
                <w:rFonts w:hint="eastAsia"/>
                <w:color w:val="ff0000"/>
              </w:rPr>
              <w:t>健康被害が生じた場合の措置及び</w:t>
            </w:r>
            <w:r>
              <w:rPr>
                <w:rFonts w:hint="eastAsia"/>
                <w:color w:val="ff0000"/>
              </w:rPr>
              <w:t>医薬品医療機器総合機構による</w:t>
            </w:r>
            <w:r>
              <w:rPr>
                <w:rFonts w:hint="eastAsia"/>
                <w:color w:val="ff0000"/>
              </w:rPr>
              <w:t>医薬品副作</w:t>
            </w:r>
            <w:r>
              <w:rPr>
                <w:rFonts w:hint="eastAsia"/>
                <w:color w:val="ff0000"/>
              </w:rPr>
              <w:t>用救済制度の対象となる旨を記載してください。</w:t>
            </w:r>
          </w:p>
          <w:p>
            <w:pPr>
              <w:rPr/>
              <w:pStyle w:val="DefaultTextBox0"/>
              <w:numPr>
                <w:ilvl w:val="0"/>
                <w:numId w:val="166"/>
              </w:numPr>
            </w:pPr>
            <w:r>
              <w:rPr>
                <w:rFonts w:hint="eastAsia"/>
                <w:color w:val="ff0000"/>
              </w:rPr>
              <w:t>後ろ向き研究の場合は、本項の記載は不要です。</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＜記載例１：前向き研究の場合＞</w:t>
            </w:r>
          </w:p>
          <w:p>
            <w:pPr>
              <w:pStyle w:val="DefaultTextBox1"/>
              <w:ind w:left="37" w:right="240"/>
              <w:jc w:val="left"/>
            </w:pPr>
            <w:r>
              <w:rPr>
                <w:rFonts w:hint="eastAsia"/>
              </w:rPr>
              <w:t>本研究に起因して、研究対象者に何らかの健康被害が生じた場合には、研究責任者あるいは研究担当者は治療その他必要な措置を講じる。治療に係る費用は被験者が加入する健康保険により支払われる。</w:t>
            </w:r>
          </w:p>
          <w:p>
            <w:pPr>
              <w:rPr/>
              <w:pStyle w:val="DefaultTextBox1"/>
              <w:ind w:left="37" w:right="240"/>
              <w:jc w:val="left"/>
            </w:pPr>
            <w:r>
              <w:rPr>
                <w:rFonts w:hint="eastAsia"/>
              </w:rPr>
              <w:t>また、本研究で使用される薬剤は全て適応内使用となるため、副作用による健康被害が生じた場合、医薬品医療機器総合機構による医薬品副作用救済制度の対象となる。</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67"/>
        </w:numPr>
        <w:tabs>
          <w:tab w:val="num" w:pos="811"/>
        </w:tabs>
        <w:spacing w:line="312" w:before="497"/>
        <w:ind w:left="811" w:hanging="627" w:right="0"/>
        <w:outlineLvl w:val="1"/>
      </w:pPr>
      <w:bookmarkStart w:id="74" w:name="h-rf895m68idugja9hj8fkdbd7fh"/>
      <w:r>
        <w:rPr>
          <w:rFonts w:hint="eastAsia"/>
        </w:rPr>
        <w:t>被験者の経済的負担又は謝礼</w:t>
      </w:r>
      <w:bookmarkEnd w:id="7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&lt;ガイダンス&gt;</w:t>
            </w:r>
            <w:r>
              <w:rPr/>
              <w:t/>
            </w:r>
          </w:p>
          <w:p>
            <w:pPr>
              <w:rPr/>
              <w:pStyle w:val="DefaultTextBox0"/>
              <w:numPr>
                <w:ilvl w:val="0"/>
                <w:numId w:val="168"/>
              </w:numPr>
            </w:pPr>
            <w:r>
              <w:rPr>
                <w:rFonts w:hint="eastAsia"/>
                <w:color w:val="ff0000"/>
              </w:rPr>
              <w:t>研究対象者の経済的負担がある場合、また謝礼を提供する場合には、本項に記載してください。（倫理指針より）</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＜記載例１：保険診療の範囲内である場合＞</w:t>
            </w:r>
          </w:p>
          <w:p>
            <w:pPr>
              <w:pStyle w:val="DefaultTextBox1"/>
              <w:ind w:left="37" w:right="240"/>
              <w:jc w:val="left"/>
            </w:pPr>
            <w:r>
              <w:rPr>
                <w:rFonts w:hint="eastAsia"/>
              </w:rPr>
              <w:t>本研究は全て保険診療の範囲内で実施可能であり、被験者の加入する健康保険及び被験者の自己負担により支払われる。通常の保険診療以外の経済的負担は発生しない。</w:t>
            </w:r>
          </w:p>
          <w:p>
            <w:pPr>
              <w:pStyle w:val="DefaultTextBox1"/>
              <w:ind w:left="37" w:right="240"/>
              <w:jc w:val="left"/>
            </w:pPr>
            <w:r>
              <w:rPr>
                <w:rFonts w:hint="eastAsia"/>
              </w:rPr>
              <w:t>＜記載例２：研究費での負担の場合＞</w:t>
            </w:r>
          </w:p>
          <w:p>
            <w:pPr>
              <w:pStyle w:val="DefaultTextBox1"/>
              <w:ind w:left="37" w:right="240"/>
              <w:jc w:val="left"/>
            </w:pPr>
            <w:r>
              <w:rPr>
                <w:rFonts w:hint="eastAsia"/>
              </w:rPr>
              <w:t>本研究で実施する“検査等”は、本研究の研究費で負担するため、被験者の経済的負担は生じない。それ以外は被験者の加入する健康保険及び被験者の自己負担により支払われる。</w:t>
            </w:r>
          </w:p>
          <w:p>
            <w:pPr>
              <w:pStyle w:val="DefaultTextBox1"/>
              <w:ind w:left="37" w:right="240"/>
              <w:jc w:val="left"/>
            </w:pPr>
            <w:r>
              <w:rPr>
                <w:rFonts w:hint="eastAsia"/>
              </w:rPr>
              <w:t>＜記載例３：負担軽減費を支払う場合＞</w:t>
            </w:r>
          </w:p>
          <w:p>
            <w:pPr>
              <w:rPr/>
              <w:pStyle w:val="DefaultTextBox1"/>
              <w:ind w:left="37" w:right="240"/>
              <w:jc w:val="left"/>
            </w:pPr>
            <w:r>
              <w:rPr>
                <w:rFonts w:hint="eastAsia"/>
              </w:rPr>
              <w:t>本研究に参加することで、通院回数及び検査回数が増えることが予想されるため、通常診療に比べて被験者の経済的負担も大きくなる可能性がある。被験者の負担を軽減するため、規定された来院ごとに研究における取り決めに基づいて負担軽減費を被験者に支払う。負担軽減費については同意説明文書で説明し、被験者が指定する口座に振り込む。又は、負担軽減費はクオカードで被験者に直接支払う。</w:t>
            </w:r>
            <w:r>
              <w:rPr/>
              <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69"/>
        </w:numPr>
        <w:tabs>
          <w:tab w:val="num" w:pos="424"/>
        </w:tabs>
        <w:spacing w:line="312" w:before="380"/>
        <w:ind w:left="424" w:hanging="424" w:right="0"/>
        <w:outlineLvl w:val="0"/>
      </w:pPr>
      <w:bookmarkStart w:id="75" w:name="h-lb5tcehsossidubp46room7ul0"/>
      <w:r>
        <w:rPr>
          <w:rFonts w:hint="eastAsia"/>
        </w:rPr>
        <w:t>資金源及び起こりうる利害の衝突</w:t>
      </w:r>
      <w:bookmarkEnd w:id="75"/>
    </w:p>
    <w:p>
      <w:pPr>
        <w:pStyle w:val="ParagraphStyle_1"/>
        <w:numPr>
          <w:ilvl w:val="1"/>
          <w:numId w:val="170"/>
        </w:numPr>
        <w:tabs>
          <w:tab w:val="num" w:pos="811"/>
        </w:tabs>
        <w:spacing w:line="312" w:before="478"/>
        <w:ind w:left="811" w:hanging="627" w:right="0"/>
        <w:outlineLvl w:val="1"/>
      </w:pPr>
      <w:bookmarkStart w:id="76" w:name="h-kf55bn4muveh5r8tp8l3nd4tqf"/>
      <w:r>
        <w:rPr>
          <w:rFonts w:hint="eastAsia"/>
        </w:rPr>
        <w:t>研究の資金源</w:t>
      </w:r>
      <w:bookmarkEnd w:id="76"/>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71"/>
              </w:numPr>
            </w:pPr>
            <w:r>
              <w:rPr>
                <w:rFonts w:hint="eastAsia"/>
                <w:color w:val="ff0000"/>
              </w:rPr>
              <w:t>研究の資金源について、自己調達、寄付、契約等の形態を明確にするなど、どのように資金を調達したかを記載し</w:t>
            </w:r>
            <w:r>
              <w:rPr>
                <w:rFonts w:hint="eastAsia"/>
                <w:color w:val="ff0000"/>
              </w:rPr>
              <w:t>、資金源との関係についても記載してください</w:t>
            </w:r>
            <w:r>
              <w:rPr>
                <w:rFonts w:hint="eastAsia"/>
                <w:color w:val="ff0000"/>
              </w:rPr>
              <w:t>。以下のような内容も記載の対象となります。（倫理指針より）</w:t>
            </w:r>
          </w:p>
          <w:p>
            <w:pPr>
              <w:pStyle w:val="DefaultTextBox0"/>
              <w:numPr>
                <w:ilvl w:val="0"/>
                <w:numId w:val="172"/>
              </w:numPr>
            </w:pPr>
            <w:r>
              <w:rPr>
                <w:rFonts w:hint="eastAsia"/>
                <w:color w:val="ff0000"/>
              </w:rPr>
              <w:t>研究に用いる医薬品・医療機器等の関係企業</w:t>
            </w:r>
            <w:r>
              <w:rPr>
                <w:rFonts w:hint="eastAsia"/>
                <w:color w:val="ff0000"/>
              </w:rPr>
              <w:t>から資金や資材の提供等を受けている場合</w:t>
            </w:r>
          </w:p>
          <w:p>
            <w:pPr>
              <w:pStyle w:val="DefaultTextBox0"/>
              <w:numPr>
                <w:ilvl w:val="0"/>
                <w:numId w:val="172"/>
              </w:numPr>
            </w:pPr>
            <w:r>
              <w:rPr>
                <w:rFonts w:hint="eastAsia"/>
                <w:color w:val="ff0000"/>
              </w:rPr>
              <w:t>資</w:t>
            </w:r>
            <w:r>
              <w:rPr>
                <w:rFonts w:hint="eastAsia"/>
                <w:color w:val="ff0000"/>
              </w:rPr>
              <w:t>金提供や研究依頼のあった者・団体から、当該研究に係る資金（奨学寄付金、研究助成金</w:t>
            </w:r>
            <w:r>
              <w:rPr>
                <w:rFonts w:hint="eastAsia"/>
                <w:color w:val="ff0000"/>
              </w:rPr>
              <w:t>等を含む。）の他に資材や労務等の提供、講演料、原稿料、実施料等の支払いを受けるこ</w:t>
            </w:r>
            <w:r>
              <w:rPr>
                <w:rFonts w:hint="eastAsia"/>
                <w:color w:val="ff0000"/>
              </w:rPr>
              <w:t>と、その株式（未公開株やストックオプションを含む。）を保有すること</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＜記載例１：資金提供がある場合＞</w:t>
            </w:r>
          </w:p>
          <w:p>
            <w:pPr>
              <w:pStyle w:val="DefaultTextBox1"/>
              <w:ind w:left="37" w:right="240"/>
              <w:jc w:val="left"/>
            </w:pPr>
            <w:r>
              <w:rPr>
                <w:rFonts w:hint="eastAsia"/>
              </w:rPr>
              <w:t xml:space="preserve">本研究は、XXXX年 公益財団法人 ○○振興財団から資金提供を受けて実施する。資金の提供を受けるにあたり、委受託契約書を締結する。</w:t>
            </w:r>
          </w:p>
          <w:p>
            <w:pPr>
              <w:pStyle w:val="DefaultTextBox1"/>
              <w:ind w:left="37" w:right="240"/>
              <w:jc w:val="left"/>
            </w:pPr>
            <w:r>
              <w:rPr>
                <w:rFonts w:hint="eastAsia"/>
              </w:rPr>
              <w:t>＜記載例２：資金提供がない場合</w:t>
            </w:r>
            <w:r>
              <w:rPr>
                <w:rFonts w:hint="eastAsia"/>
              </w:rPr>
              <w:t>＞</w:t>
            </w:r>
          </w:p>
          <w:p>
            <w:pPr>
              <w:rPr/>
              <w:pStyle w:val="DefaultTextBox1"/>
              <w:ind w:left="37" w:right="240"/>
              <w:jc w:val="left"/>
            </w:pPr>
            <w:r>
              <w:rPr>
                <w:rFonts w:hint="eastAsia"/>
              </w:rPr>
              <w:t>本研究の実施にあたり、資金提供はない。</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73"/>
        </w:numPr>
        <w:tabs>
          <w:tab w:val="num" w:pos="811"/>
        </w:tabs>
        <w:spacing w:line="312" w:before="497"/>
        <w:ind w:left="811" w:hanging="627" w:right="0"/>
        <w:outlineLvl w:val="1"/>
      </w:pPr>
      <w:bookmarkStart w:id="77" w:name="h-e5faqbink86iv6bushn5bsckea"/>
      <w:r>
        <w:rPr>
          <w:rFonts w:hint="eastAsia"/>
        </w:rPr>
        <w:t>利益相反の状況</w:t>
      </w:r>
      <w:bookmarkEnd w:id="7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w:t>
            </w:r>
          </w:p>
          <w:p>
            <w:pPr>
              <w:pStyle w:val="DefaultTextBox0"/>
              <w:numPr>
                <w:ilvl w:val="0"/>
                <w:numId w:val="174"/>
              </w:numPr>
            </w:pPr>
            <w:r>
              <w:rPr>
                <w:rFonts w:hint="eastAsia"/>
                <w:color w:val="ff0000"/>
              </w:rPr>
              <w:t>試験全体及び各研究施設における利益相反の状況を記載してください。記載内容としては以下のような内容が考えられます。（倫理指針より）</w:t>
            </w:r>
          </w:p>
          <w:p>
            <w:pPr>
              <w:pStyle w:val="DefaultTextBox0"/>
              <w:numPr>
                <w:ilvl w:val="0"/>
                <w:numId w:val="175"/>
              </w:numPr>
            </w:pPr>
            <w:r>
              <w:rPr>
                <w:rFonts w:hint="eastAsia"/>
                <w:color w:val="ff0000"/>
              </w:rPr>
              <w:t>研究者等が資金提供や研究依頼のあった者・団体との間に</w:t>
            </w:r>
            <w:r>
              <w:rPr>
                <w:rFonts w:hint="eastAsia"/>
                <w:color w:val="ff0000"/>
              </w:rPr>
              <w:t>顧問等の非常勤を含む雇用関係がある場合</w:t>
            </w:r>
          </w:p>
          <w:p>
            <w:pPr>
              <w:pStyle w:val="DefaultTextBox0"/>
              <w:numPr>
                <w:ilvl w:val="0"/>
                <w:numId w:val="175"/>
              </w:numPr>
            </w:pPr>
            <w:r>
              <w:rPr>
                <w:rFonts w:hint="eastAsia"/>
                <w:color w:val="ff0000"/>
              </w:rPr>
              <w:t>親族等の個人的関係がある場合</w:t>
            </w:r>
          </w:p>
          <w:p>
            <w:pPr>
              <w:pStyle w:val="DefaultTextBox0"/>
              <w:numPr>
                <w:ilvl w:val="0"/>
                <w:numId w:val="175"/>
              </w:numPr>
            </w:pPr>
            <w:r>
              <w:rPr>
                <w:rFonts w:hint="eastAsia"/>
                <w:color w:val="ff0000"/>
              </w:rPr>
              <w:t>研究者等</w:t>
            </w:r>
            <w:r>
              <w:rPr>
                <w:rFonts w:hint="eastAsia"/>
                <w:color w:val="ff0000"/>
              </w:rPr>
              <w:t>の関連組織との関わりについての問題</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＜記載例１：利益相反がある場合＞</w:t>
            </w:r>
          </w:p>
          <w:p>
            <w:pPr>
              <w:pStyle w:val="DefaultTextBox1"/>
              <w:ind w:left="37" w:right="240"/>
              <w:jc w:val="left"/>
            </w:pPr>
            <w:r>
              <w:rPr>
                <w:rFonts w:hint="eastAsia"/>
              </w:rPr>
              <w:t>本研究の研究責任者及び研究担当者は、「○○病院における臨床研究に係る利益相反マネジメント規則」の規定に従って、利益相反審査委員会に必要事項を申告し、その審査と承認を得るものとする。</w:t>
            </w:r>
          </w:p>
          <w:p>
            <w:pPr>
              <w:rPr/>
              <w:pStyle w:val="DefaultTextBox1"/>
              <w:ind w:left="37" w:right="240"/>
              <w:jc w:val="left"/>
            </w:pPr>
            <w:r>
              <w:rPr>
                <w:rFonts w:hint="eastAsia"/>
              </w:rPr>
              <w:t>また、研究代表者は、本研究の計画・実施・報告において、試験の結果及び結果の解釈に影響を及ぼすような新たな「利益相反」が生じていないかを、研究責任者及び研究担当者に継続的（年度ごと</w:t>
            </w:r>
            <w:r>
              <w:rPr>
                <w:rFonts w:hint="eastAsia"/>
              </w:rPr>
              <w:t>）に確認し、試験の実施が研究対象者の権利・利益をそこねることがないことを確認する。</w:t>
            </w:r>
            <w:r>
              <w:rPr/>
              <w:t/>
            </w:r>
          </w:p>
          <w:p>
            <w:pPr>
              <w:pStyle w:val="DefaultTextBox1"/>
              <w:ind w:left="37" w:right="240"/>
              <w:jc w:val="left"/>
            </w:pPr>
            <w:r>
              <w:rPr>
                <w:rFonts w:hint="eastAsia"/>
              </w:rPr>
              <w:t>＜記載例２：利益相反がない場合＞</w:t>
            </w:r>
          </w:p>
          <w:p>
            <w:pPr>
              <w:rPr/>
              <w:pStyle w:val="DefaultTextBox1"/>
              <w:ind w:left="37" w:right="240"/>
              <w:jc w:val="left"/>
            </w:pPr>
            <w:r>
              <w:rPr>
                <w:rFonts w:hint="eastAsia"/>
              </w:rPr>
              <w:t>本研究に関する研究全体及び研究者個人として申告すべき利益相反状態はない。</w:t>
            </w:r>
            <w:r>
              <w:rPr/>
              <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76"/>
        </w:numPr>
        <w:tabs>
          <w:tab w:val="num" w:pos="424"/>
        </w:tabs>
        <w:spacing w:line="312" w:before="380"/>
        <w:ind w:left="424" w:hanging="424" w:right="0"/>
        <w:outlineLvl w:val="0"/>
      </w:pPr>
      <w:bookmarkStart w:id="78" w:name="h-55e5rqgvlhego28vtvnrd46abj"/>
      <w:r>
        <w:rPr>
          <w:rFonts w:hint="eastAsia"/>
        </w:rPr>
        <w:t>情報の公開</w:t>
      </w:r>
      <w:bookmarkEnd w:id="78"/>
    </w:p>
    <w:p>
      <w:pPr>
        <w:pStyle w:val="ParagraphStyle_1"/>
        <w:numPr>
          <w:ilvl w:val="1"/>
          <w:numId w:val="177"/>
        </w:numPr>
        <w:tabs>
          <w:tab w:val="num" w:pos="811"/>
        </w:tabs>
        <w:spacing w:line="312" w:before="478"/>
        <w:ind w:left="811" w:hanging="627" w:right="0"/>
        <w:outlineLvl w:val="1"/>
      </w:pPr>
      <w:bookmarkStart w:id="79" w:name="h-u5s6vc4b5eshhh9q7vnsgh17v2"/>
      <w:r>
        <w:rPr>
          <w:rFonts w:hint="eastAsia"/>
        </w:rPr>
        <w:t>情報公開の方法</w:t>
      </w:r>
      <w:bookmarkEnd w:id="79"/>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78"/>
              </w:numPr>
            </w:pPr>
            <w:r>
              <w:rPr>
                <w:rFonts w:hint="eastAsia"/>
                <w:color w:val="ff0000"/>
              </w:rPr>
              <w:t>情報公開の方法について記載してください。</w:t>
            </w:r>
            <w:r>
              <w:rPr>
                <w:color w:val="ff0000"/>
              </w:rPr>
              <w:t/>
            </w:r>
          </w:p>
          <w:p>
            <w:pPr>
              <w:pStyle w:val="DefaultTextBox0"/>
              <w:numPr>
                <w:ilvl w:val="0"/>
                <w:numId w:val="178"/>
              </w:numPr>
            </w:pPr>
            <w:r>
              <w:rPr>
                <w:rFonts w:hint="eastAsia"/>
                <w:color w:val="ff0000"/>
              </w:rPr>
              <w:t>オプトアウトにて対応する場合には、研究実施情報の通知・公開を行う旨を記載してください。</w:t>
            </w:r>
          </w:p>
          <w:p>
            <w:pPr>
              <w:rPr/>
              <w:pStyle w:val="DefaultTextBox0"/>
              <w:numPr>
                <w:ilvl w:val="0"/>
                <w:numId w:val="179"/>
              </w:numPr>
            </w:pPr>
            <w:r>
              <w:rPr>
                <w:rFonts w:hint="eastAsia"/>
                <w:color w:val="ff0000"/>
              </w:rPr>
              <w:t>研究終了後に、統括報告書等で本実施計画書の内容、研究参加者のデータセット、統計学的コードについて公開する予定がある場合は、その手段についても記載してください。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w:t>
            </w:r>
            <w:r>
              <w:rPr/>
              <w:t/>
            </w:r>
          </w:p>
          <w:p>
            <w:pPr>
              <w:rPr/>
              <w:pStyle w:val="DefaultTextBox1"/>
              <w:ind w:left="37" w:right="240"/>
              <w:jc w:val="left"/>
            </w:pPr>
            <w:r>
              <w:rPr>
                <w:rFonts w:hint="eastAsia"/>
              </w:rPr>
              <w:t>本研究は大学病院医療情報ネットワーク研究センター（UMIN-CTR）に登録し、情報公開する。研究実施計画書の変更及び研究の進捗に応じて適宜更新する。</w:t>
            </w:r>
            <w:r>
              <w:rPr>
                <w:rFonts w:hint="eastAsia"/>
              </w:rPr>
              <w:t>研究を終了したときは、遅滞なく、当該研究の結果を登録する。</w:t>
            </w:r>
            <w:r>
              <w:rPr>
                <w:rFonts w:hint="eastAsia"/>
              </w:rPr>
              <w:t>臨床研究登録は、最初の研究対象者の登録までに研究代表者又は研究事務局が行う。</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180"/>
        </w:numPr>
        <w:tabs>
          <w:tab w:val="num" w:pos="811"/>
        </w:tabs>
        <w:spacing w:line="312" w:before="497"/>
        <w:ind w:left="811" w:hanging="627" w:right="0"/>
        <w:outlineLvl w:val="1"/>
      </w:pPr>
      <w:bookmarkStart w:id="80" w:name="h-2op7o7l8gcjen8tgd5vms4mf4"/>
      <w:r>
        <w:rPr>
          <w:rFonts w:hint="eastAsia"/>
        </w:rPr>
        <w:t>結果の公表</w:t>
      </w:r>
      <w:bookmarkEnd w:id="80"/>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181"/>
              </w:numPr>
            </w:pPr>
            <w:r>
              <w:rPr>
                <w:rFonts w:hint="eastAsia"/>
                <w:color w:val="ff0000"/>
              </w:rPr>
              <w:t>研究を終了した際の結果の公表方法を記載してください。以下のような方法が考えられ、</w:t>
            </w:r>
            <w:r>
              <w:rPr>
                <w:rFonts w:hint="eastAsia"/>
                <w:color w:val="ff0000"/>
              </w:rPr>
              <w:t>特定の限られた者しか閲覧等できない方法は不適切です。（倫理指針より）</w:t>
            </w:r>
            <w:r>
              <w:rPr>
                <w:color w:val="ff0000"/>
              </w:rPr>
              <w:t/>
            </w:r>
          </w:p>
          <w:p>
            <w:pPr>
              <w:pStyle w:val="DefaultTextBox0"/>
              <w:numPr>
                <w:ilvl w:val="0"/>
                <w:numId w:val="182"/>
              </w:numPr>
            </w:pPr>
            <w:r>
              <w:rPr>
                <w:rFonts w:hint="eastAsia"/>
                <w:color w:val="ff0000"/>
              </w:rPr>
              <w:t>学会発表</w:t>
            </w:r>
          </w:p>
          <w:p>
            <w:pPr>
              <w:pStyle w:val="DefaultTextBox0"/>
              <w:numPr>
                <w:ilvl w:val="0"/>
                <w:numId w:val="182"/>
              </w:numPr>
            </w:pPr>
            <w:r>
              <w:rPr>
                <w:rFonts w:hint="eastAsia"/>
                <w:color w:val="ff0000"/>
              </w:rPr>
              <w:t>論文掲載</w:t>
            </w:r>
          </w:p>
          <w:p>
            <w:pPr>
              <w:rPr/>
              <w:pStyle w:val="DefaultTextBox0"/>
              <w:numPr>
                <w:ilvl w:val="0"/>
                <w:numId w:val="182"/>
              </w:numPr>
            </w:pPr>
            <w:r>
              <w:rPr>
                <w:rFonts w:hint="eastAsia"/>
                <w:color w:val="ff0000"/>
              </w:rPr>
              <w:t>公開データベースへの登録</w:t>
            </w:r>
            <w:r>
              <w:rPr>
                <w:color w:val="ff0000"/>
              </w:rPr>
              <w:t/>
            </w:r>
          </w:p>
          <w:p>
            <w:pPr>
              <w:pStyle w:val="DefaultTextBox0"/>
              <w:numPr>
                <w:ilvl w:val="0"/>
                <w:numId w:val="183"/>
              </w:numPr>
            </w:pPr>
            <w:r>
              <w:rPr>
                <w:rFonts w:hint="eastAsia"/>
                <w:color w:val="ff0000"/>
              </w:rPr>
              <w:t>既存試料・情報の提供のみ</w:t>
            </w:r>
            <w:r>
              <w:rPr>
                <w:rFonts w:hint="eastAsia"/>
                <w:color w:val="ff0000"/>
              </w:rPr>
              <w:t>を行った機関は、研究結果の公表を行う義務はありません。（倫理指針より）</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本研究の結果は、“学術雑誌”への投稿及び“学会名”での発表などにより公表する。公表時期は、20XX年を予定している。学術雑誌への投稿時の著者に関しては、“取り決め内容”とする。臨床試験公開データベースにも結果を登録する。</w:t>
            </w:r>
          </w:p>
          <w:p>
            <w:pPr>
              <w:pStyle w:val="DefaultTextBox1"/>
              <w:ind w:left="37" w:right="240"/>
              <w:jc w:val="left"/>
            </w:pPr>
            <w:r>
              <w:rPr>
                <w:rFonts w:hint="eastAsia"/>
              </w:rPr>
              <w:t>＜記載例２＞</w:t>
            </w:r>
          </w:p>
          <w:p>
            <w:pPr>
              <w:rPr/>
              <w:pStyle w:val="DefaultTextBox1"/>
              <w:ind w:left="37" w:right="240"/>
              <w:jc w:val="left"/>
            </w:pPr>
            <w:r>
              <w:rPr>
                <w:rFonts w:hint="eastAsia"/>
              </w:rPr>
              <w:t>本研究の結果は、“学術雑誌”への投稿及び“学会名”での発表などにより公表する。公表時期は、研究終了から1年以内を予定している。学術雑誌への投稿時の筆頭著者は、代表研究機関の研究代表者とする。その他の著者に関しては、研究への寄与度を考慮し、全ての実施機関の研究責任者の話合いによって決定する。臨床試験公開データベースにも結果を登録する。</w:t>
            </w:r>
            <w:r>
              <w:rPr/>
              <w:t/>
            </w:r>
          </w:p>
        </w:tc>
      </w:tr>
    </w:tbl>
    <w:p>
      <w:pPr>
        <w:rPr/>
        <w:pStyle w:val="DefaultTextBox"/>
        <w:spacing w:line="312" w:before="234"/>
        <w:ind w:left="516" w:right="240"/>
        <w:jc w:val="left"/>
      </w:pPr>
      <w:r>
        <w:rPr>
          <w:rFonts w:hint="eastAsia"/>
        </w:rPr>
        <w:t>＜＜本文はこちらに記載＞＞</w:t>
      </w:r>
      <w:r>
        <w:rPr/>
        <w:t/>
      </w:r>
      <w:r>
        <w:br w:type="page"/>
      </w:r>
    </w:p>
    <w:p>
      <w:pPr>
        <w:rPr/>
        <w:pStyle w:val="ParagraphStyle_0"/>
        <w:pageBreakBefore/>
        <w:numPr>
          <w:ilvl w:val="0"/>
          <w:numId w:val="184"/>
        </w:numPr>
        <w:tabs>
          <w:tab w:val="num" w:pos="424"/>
        </w:tabs>
        <w:spacing w:line="312" w:before="380"/>
        <w:ind w:left="424" w:hanging="424" w:right="0"/>
        <w:outlineLvl w:val="0"/>
      </w:pPr>
      <w:bookmarkStart w:id="81" w:name="h-ffm2056qooojblbfd1q9642evd"/>
      <w:r>
        <w:rPr>
          <w:rFonts w:hint="eastAsia"/>
          <w:color w:val="000000"/>
        </w:rPr>
        <w:t>実施計画書の内容変更（改訂手順）</w:t>
      </w:r>
      <w:r>
        <w:rPr/>
        <w:t/>
      </w:r>
      <w:bookmarkEnd w:id="81"/>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p>
          <w:p>
            <w:pPr>
              <w:pStyle w:val="DefaultTextBox0"/>
              <w:numPr>
                <w:ilvl w:val="0"/>
                <w:numId w:val="185"/>
              </w:numPr>
            </w:pPr>
            <w:r>
              <w:rPr>
                <w:rFonts w:hint="eastAsia"/>
                <w:color w:val="ff0000"/>
              </w:rPr>
              <w:t>本実施計画書の</w:t>
            </w:r>
            <w:r>
              <w:rPr>
                <w:rFonts w:hint="eastAsia"/>
                <w:color w:val="ff0000"/>
              </w:rPr>
              <w:t>改訂手順を記載してください。</w:t>
            </w:r>
          </w:p>
          <w:p>
            <w:pPr>
              <w:rPr/>
              <w:pStyle w:val="DefaultTextBox0"/>
              <w:numPr>
                <w:ilvl w:val="0"/>
                <w:numId w:val="186"/>
              </w:numPr>
            </w:pPr>
            <w:r>
              <w:rPr>
                <w:rFonts w:hint="eastAsia"/>
                <w:color w:val="ff0000"/>
              </w:rPr>
              <w:t>改訂後に関係者（研究者、審査委員会、研究参加者、研究登録機関、規制当局等）へどのように周知するかも含めて記載してください。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（1）</w:t>
            </w:r>
            <w:r>
              <w:rPr>
                <w:rFonts w:hint="eastAsia"/>
              </w:rPr>
              <w:t>実施計画書改正・改訂時の各実施施設の倫理審査委員会承認</w:t>
            </w:r>
          </w:p>
          <w:p>
            <w:pPr>
              <w:pStyle w:val="DefaultTextBox1"/>
              <w:ind w:left="37" w:right="240"/>
              <w:jc w:val="left"/>
            </w:pPr>
            <w:r>
              <w:rPr>
                <w:rFonts w:hint="eastAsia"/>
              </w:rPr>
              <w:t>試験中に実施計画書もしくは被験者への説明文書の改正・改訂がなされた場合は、改正・改訂された実施計画書及び説明文書が各実施施設の倫理審査委員会にて承認されなければならない。</w:t>
            </w:r>
          </w:p>
          <w:p>
            <w:pPr>
              <w:pStyle w:val="DefaultTextBox1"/>
              <w:ind w:left="37" w:right="240"/>
              <w:jc w:val="left"/>
            </w:pPr>
            <w:r>
              <w:rPr>
                <w:rFonts w:hint="eastAsia"/>
              </w:rPr>
              <w:t>（2）</w:t>
            </w:r>
            <w:r>
              <w:rPr>
                <w:rFonts w:hint="eastAsia"/>
              </w:rPr>
              <w:t>試験継続の可否に関する各実施施設の倫理審査委員会承認</w:t>
            </w:r>
          </w:p>
          <w:p>
            <w:pPr>
              <w:pStyle w:val="DefaultTextBox1"/>
              <w:ind w:left="37" w:right="240"/>
              <w:jc w:val="left"/>
            </w:pPr>
            <w:r>
              <w:rPr>
                <w:rFonts w:hint="eastAsia"/>
              </w:rPr>
              <w:t>試験の期間が1年を超える場合には、1年に1回以上、当該実施医療機関において試験を継続して行うことの適否について、倫理審査委員会の承認を受けなければならない。</w:t>
            </w:r>
          </w:p>
          <w:p>
            <w:pPr>
              <w:pStyle w:val="DefaultTextBox1"/>
              <w:ind w:left="37" w:right="240"/>
              <w:jc w:val="left"/>
            </w:pPr>
            <w:r>
              <w:rPr>
                <w:rFonts w:hint="eastAsia"/>
              </w:rPr>
              <w:t>＜記載例２：単施設の場合＞</w:t>
            </w:r>
          </w:p>
          <w:p>
            <w:pPr>
              <w:pStyle w:val="DefaultTextBox1"/>
              <w:ind w:left="37" w:right="240"/>
              <w:jc w:val="left"/>
            </w:pPr>
            <w:r>
              <w:rPr>
                <w:rFonts w:hint="eastAsia"/>
              </w:rPr>
              <w:t>研究責任者又は研究担当者は、実施計画書、同意説明文書の改訂・変更が必要な場合は、その内容と理由を倫理審査委員会に提出し、承認を得ることとする。</w:t>
            </w:r>
          </w:p>
          <w:p>
            <w:pPr>
              <w:rPr/>
              <w:pStyle w:val="DefaultTextBox1"/>
              <w:ind w:left="37" w:right="240"/>
              <w:jc w:val="left"/>
            </w:pPr>
            <w:r>
              <w:rPr>
                <w:rFonts w:hint="eastAsia"/>
              </w:rPr>
              <w:t>倫理審査委員会の承認を得るまでは、試験計画を変更しての試験実施、変更された内容の同意説明は行わない。</w:t>
            </w:r>
            <w:r>
              <w:rPr/>
              <w:t/>
            </w:r>
          </w:p>
          <w:p>
            <w:pPr>
              <w:pStyle w:val="DefaultTextBox1"/>
              <w:ind w:left="37" w:right="240"/>
              <w:jc w:val="left"/>
            </w:pPr>
            <w:r>
              <w:rPr>
                <w:rFonts w:hint="eastAsia"/>
              </w:rPr>
              <w:t>＜記載例３：多施設の場合＞</w:t>
            </w:r>
          </w:p>
          <w:p>
            <w:pPr>
              <w:pStyle w:val="DefaultTextBox1"/>
              <w:ind w:left="37" w:right="240"/>
              <w:jc w:val="left"/>
            </w:pPr>
            <w:r>
              <w:rPr>
                <w:rFonts w:hint="eastAsia"/>
              </w:rPr>
              <w:t>研究責任者又は研究担当者は、実施計画書、同意説明文書の改訂・変更が必要な場合は、研究代表者の事前の合意の上でその内容と理由を倫理審査委員会に提出し、承認を得ることとする。</w:t>
            </w:r>
          </w:p>
          <w:p>
            <w:pPr>
              <w:pStyle w:val="DefaultTextBox1"/>
              <w:ind w:left="37" w:right="240"/>
              <w:jc w:val="left"/>
            </w:pPr>
            <w:r>
              <w:rPr>
                <w:rFonts w:hint="eastAsia"/>
              </w:rPr>
              <w:t>倫理審査委員会の承認を得るまでは、試験計画を変更しての試験実施、変更された内容の同意説明は行わない。</w:t>
            </w:r>
          </w:p>
          <w:p>
            <w:pPr>
              <w:rPr/>
              <w:pStyle w:val="DefaultTextBox1"/>
              <w:ind w:left="37" w:right="240"/>
              <w:jc w:val="left"/>
            </w:pPr>
            <w:r>
              <w:rPr>
                <w:rFonts w:hint="eastAsia"/>
              </w:rPr>
              <w:t>なお、各研究機関の倫理審査委員会での審議に基づく研究機関の長の指示により実施計画書あるいは同意説明文書の変更を求められた場合は、研究責任者は、研究代表者との合意の上、当該研究機関での実施計画書あるいは同意説明文書を変更することができる。</w:t>
            </w:r>
            <w:r>
              <w:rPr/>
              <w:t/>
            </w:r>
          </w:p>
        </w:tc>
      </w:tr>
    </w:tbl>
    <w:p>
      <w:pPr>
        <w:rPr/>
        <w:pStyle w:val="DefaultTextBox"/>
        <w:spacing w:line="312" w:before="234"/>
        <w:ind w:left="332" w:right="240"/>
        <w:jc w:val="left"/>
      </w:pPr>
      <w:r>
        <w:rPr>
          <w:rFonts w:hint="eastAsia"/>
        </w:rPr>
        <w:t>＜＜本文はこちらに記載＞＞</w:t>
      </w:r>
      <w:r>
        <w:rPr/>
        <w:t/>
      </w:r>
      <w:r>
        <w:br w:type="page"/>
      </w:r>
    </w:p>
    <w:p>
      <w:pPr>
        <w:pStyle w:val="ParagraphStyle_0"/>
        <w:pageBreakBefore/>
        <w:numPr>
          <w:ilvl w:val="0"/>
          <w:numId w:val="187"/>
        </w:numPr>
        <w:tabs>
          <w:tab w:val="num" w:pos="424"/>
        </w:tabs>
        <w:spacing w:line="312" w:before="380"/>
        <w:ind w:left="424" w:hanging="424" w:right="0"/>
        <w:outlineLvl w:val="0"/>
      </w:pPr>
      <w:bookmarkStart w:id="82" w:name="h-2986vmjl838hm99ongak2o95nb"/>
      <w:r>
        <w:rPr>
          <w:rFonts w:hint="eastAsia"/>
        </w:rPr>
        <w:t>品質管理及び品質保証</w:t>
      </w:r>
      <w:bookmarkEnd w:id="82"/>
    </w:p>
    <w:p>
      <w:pPr>
        <w:rPr/>
        <w:pStyle w:val="ParagraphStyle_1"/>
        <w:numPr>
          <w:ilvl w:val="1"/>
          <w:numId w:val="188"/>
        </w:numPr>
        <w:tabs>
          <w:tab w:val="num" w:pos="811"/>
        </w:tabs>
        <w:spacing w:line="312" w:before="478"/>
        <w:ind w:left="811" w:hanging="627" w:right="0"/>
        <w:outlineLvl w:val="1"/>
      </w:pPr>
      <w:bookmarkStart w:id="83" w:name="h-7ej6pq3h19gh14b01pot73l2a6"/>
      <w:r>
        <w:rPr>
          <w:rFonts w:hint="eastAsia"/>
        </w:rPr>
        <w:t>モニタリング</w:t>
      </w:r>
      <w:r>
        <w:rPr/>
        <w:t/>
      </w:r>
      <w:bookmarkEnd w:id="83"/>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＜ガイダンス：モニタリングを実施する場合＞</w:t>
            </w:r>
          </w:p>
          <w:p>
            <w:pPr>
              <w:pStyle w:val="DefaultTextBox0"/>
              <w:numPr>
                <w:ilvl w:val="0"/>
                <w:numId w:val="189"/>
              </w:numPr>
            </w:pPr>
            <w:r>
              <w:rPr>
                <w:rFonts w:hint="eastAsia"/>
                <w:color w:val="ff0000"/>
              </w:rPr>
              <w:t>モニタリングを実施する研究においては、モニタリングの</w:t>
            </w:r>
            <w:r>
              <w:rPr>
                <w:rFonts w:hint="eastAsia"/>
                <w:color w:val="ff0000"/>
              </w:rPr>
              <w:t>実施手順を記載してください。</w:t>
            </w:r>
            <w:r>
              <w:rPr>
                <w:rFonts w:hint="eastAsia"/>
                <w:color w:val="ff0000"/>
              </w:rPr>
              <w:t>（倫理指針より）</w:t>
            </w:r>
          </w:p>
          <w:p>
            <w:pPr>
              <w:pStyle w:val="DefaultTextBox0"/>
              <w:ind w:left="37" w:right="240"/>
              <w:jc w:val="left"/>
            </w:pPr>
            <w:r>
              <w:rPr>
                <w:rFonts w:hint="eastAsia"/>
              </w:rPr>
              <w:t>＜ガイダンス：モニタリングを実施しない場合＞</w:t>
            </w:r>
          </w:p>
          <w:p>
            <w:pPr>
              <w:rPr/>
              <w:pStyle w:val="DefaultTextBox0"/>
              <w:numPr>
                <w:ilvl w:val="0"/>
                <w:numId w:val="190"/>
              </w:numPr>
            </w:pPr>
            <w:r>
              <w:rPr>
                <w:rFonts w:hint="eastAsia"/>
                <w:color w:val="ff0000"/>
              </w:rPr>
              <w:t>本項を削除してください。</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＜記載例１：単施設の場合＞</w:t>
            </w:r>
          </w:p>
          <w:p>
            <w:pPr>
              <w:pStyle w:val="DefaultTextBox1"/>
              <w:ind w:left="37" w:right="240"/>
              <w:jc w:val="left"/>
            </w:pPr>
            <w:r>
              <w:rPr>
                <w:rFonts w:hint="eastAsia"/>
              </w:rPr>
              <w:t>研究</w:t>
            </w:r>
            <w:r>
              <w:rPr>
                <w:rFonts w:hint="eastAsia"/>
              </w:rPr>
              <w:t>代表者から指名されたモニターが別途定めるモニタリング手順書に従い、モニタリングを実施する。研究責任医師及び研究実施医療機関は、モニタリング担当者の求めに応じ、被験者の全ての研究関連記録を直接閲覧に供しなければならない。</w:t>
            </w:r>
          </w:p>
          <w:p>
            <w:pPr>
              <w:rPr/>
              <w:pStyle w:val="DefaultTextBox1"/>
              <w:ind w:left="37" w:right="240"/>
              <w:jc w:val="left"/>
            </w:pPr>
            <w:r>
              <w:rPr>
                <w:rFonts w:hint="eastAsia"/>
              </w:rPr>
              <w:t>モニタリング担当者は、本臨床研究が人を対象とする医学系研究に関する指針及び本臨床研究計画書を遵守して実施されていることを確認する。</w:t>
            </w:r>
            <w:r>
              <w:rPr/>
              <w:t/>
            </w:r>
          </w:p>
          <w:p>
            <w:pPr>
              <w:rPr/>
              <w:pStyle w:val="DefaultTextBox1"/>
              <w:ind w:left="37" w:right="240"/>
              <w:jc w:val="left"/>
            </w:pPr>
            <w:r>
              <w:rPr>
                <w:rFonts w:hint="eastAsia"/>
              </w:rPr>
              <w:t>＜記載例２：多施設の場合＞</w:t>
            </w:r>
            <w:r>
              <w:rPr/>
              <w:t/>
            </w:r>
          </w:p>
          <w:p>
            <w:pPr>
              <w:pStyle w:val="DefaultTextBox1"/>
              <w:ind w:left="37" w:right="240"/>
              <w:jc w:val="left"/>
            </w:pPr>
            <w:r>
              <w:rPr>
                <w:rFonts w:hint="eastAsia"/>
              </w:rPr>
              <w:t>研究代表者から指名されたモニターが別途定めるモニタリング手順書に従い、各研究実施機関でモニタリングを実施する。研究責任医師及び研究実施医療機関は、モニタリング担当者の求めに応じ、被験者の全ての研究関連記録を直接閲覧に供しなければならない。</w:t>
            </w:r>
          </w:p>
          <w:p>
            <w:pPr>
              <w:rPr/>
              <w:pStyle w:val="DefaultTextBox1"/>
              <w:ind w:left="37" w:right="240"/>
              <w:jc w:val="left"/>
            </w:pPr>
            <w:r>
              <w:rPr>
                <w:rFonts w:hint="eastAsia"/>
              </w:rPr>
              <w:t>モニタリング担当者は、本臨床研究が人を対象とする医学系研究に関する指針及び本臨床研究計画書を遵守して実施されていることを確認する。</w:t>
            </w:r>
            <w:r>
              <w:rPr/>
              <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191"/>
        </w:numPr>
        <w:tabs>
          <w:tab w:val="num" w:pos="811"/>
        </w:tabs>
        <w:spacing w:line="312" w:before="497"/>
        <w:ind w:left="811" w:hanging="627" w:right="0"/>
        <w:outlineLvl w:val="1"/>
      </w:pPr>
      <w:bookmarkStart w:id="84" w:name="h-kekvmgt7eqhhs9tql1p355kpi"/>
      <w:r>
        <w:rPr>
          <w:rFonts w:hint="eastAsia"/>
        </w:rPr>
        <w:t>監査</w:t>
      </w:r>
      <w:r>
        <w:rPr/>
        <w:t/>
      </w:r>
      <w:bookmarkEnd w:id="84"/>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0"/>
              <w:ind w:left="37" w:right="240"/>
              <w:jc w:val="left"/>
            </w:pPr>
            <w:r>
              <w:rPr>
                <w:rFonts w:hint="eastAsia"/>
              </w:rPr>
              <w:t>＜ガイダンス：監査を実施する場合＞</w:t>
            </w:r>
          </w:p>
          <w:p>
            <w:pPr>
              <w:pStyle w:val="DefaultTextBox0"/>
              <w:numPr>
                <w:ilvl w:val="0"/>
                <w:numId w:val="192"/>
              </w:numPr>
            </w:pPr>
            <w:r>
              <w:rPr>
                <w:rFonts w:hint="eastAsia"/>
                <w:color w:val="ff0000"/>
              </w:rPr>
              <w:t>監査を実施する研究においては、監査</w:t>
            </w:r>
            <w:r>
              <w:rPr>
                <w:rFonts w:hint="eastAsia"/>
                <w:color w:val="ff0000"/>
              </w:rPr>
              <w:t>の</w:t>
            </w:r>
            <w:r>
              <w:rPr>
                <w:rFonts w:hint="eastAsia"/>
                <w:color w:val="ff0000"/>
              </w:rPr>
              <w:t>実施手順を記載してください。（倫理指針より）</w:t>
            </w:r>
          </w:p>
          <w:p>
            <w:pPr>
              <w:pStyle w:val="DefaultTextBox0"/>
              <w:ind w:left="37" w:right="240"/>
              <w:jc w:val="left"/>
            </w:pPr>
            <w:r>
              <w:rPr>
                <w:rFonts w:hint="eastAsia"/>
              </w:rPr>
              <w:t>＜ガイダンス：監査を実施しない場合＞</w:t>
            </w:r>
          </w:p>
          <w:p>
            <w:pPr>
              <w:rPr/>
              <w:pStyle w:val="DefaultTextBox0"/>
              <w:numPr>
                <w:ilvl w:val="0"/>
                <w:numId w:val="193"/>
              </w:numPr>
            </w:pPr>
            <w:r>
              <w:rPr>
                <w:rFonts w:hint="eastAsia"/>
                <w:color w:val="ff0000"/>
              </w:rPr>
              <w:t>本項を削除してください。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1"/>
              <w:ind w:left="37" w:right="240"/>
              <w:jc w:val="left"/>
            </w:pPr>
            <w:r>
              <w:rPr>
                <w:rFonts w:hint="eastAsia"/>
              </w:rPr>
              <w:t>＜記載例１：単施設の場合＞</w:t>
            </w:r>
            <w:r>
              <w:rPr/>
              <w:t/>
            </w:r>
          </w:p>
          <w:p>
            <w:pPr>
              <w:pStyle w:val="DefaultTextBox1"/>
              <w:ind w:left="37" w:right="240"/>
              <w:jc w:val="left"/>
            </w:pPr>
            <w:r>
              <w:rPr>
                <w:rFonts w:hint="eastAsia"/>
              </w:rPr>
              <w:t>研究代表者から指名された監査担当者が別途定める監査手順書に従い、監査を実施する。研究責任医師及び研究実施医療機関は、監査担当者の求めに応じ、本研究に関する記録を直接閲覧に</w:t>
            </w:r>
            <w:r>
              <w:rPr>
                <w:rFonts w:hint="eastAsia"/>
              </w:rPr>
              <w:t>供しなければならない。</w:t>
            </w:r>
          </w:p>
          <w:p>
            <w:pPr>
              <w:pStyle w:val="DefaultTextBox1"/>
              <w:ind w:left="37" w:right="240"/>
              <w:jc w:val="left"/>
            </w:pPr>
            <w:r>
              <w:rPr>
                <w:rFonts w:hint="eastAsia"/>
              </w:rPr>
              <w:t>監査担当者は、本臨床研究が人を対象とする医学系研究に関する指針及び本臨床研究計画書を遵守して実施されていることを確認する。</w:t>
            </w:r>
          </w:p>
          <w:p>
            <w:pPr>
              <w:rPr/>
              <w:pStyle w:val="DefaultTextBox1"/>
              <w:ind w:left="37" w:right="240"/>
              <w:jc w:val="left"/>
            </w:pPr>
            <w:r>
              <w:rPr>
                <w:rFonts w:hint="eastAsia"/>
              </w:rPr>
              <w:t>＜記載例１：多施設の場合＞</w:t>
            </w:r>
            <w:r>
              <w:rPr/>
              <w:t/>
            </w:r>
          </w:p>
          <w:p>
            <w:pPr>
              <w:pStyle w:val="DefaultTextBox1"/>
              <w:ind w:left="37" w:right="240"/>
              <w:jc w:val="left"/>
            </w:pPr>
            <w:r>
              <w:rPr>
                <w:rFonts w:hint="eastAsia"/>
              </w:rPr>
              <w:t>研究代表者から指名された監査担当者が別途定める監査手順書に従い、</w:t>
            </w:r>
            <w:r>
              <w:rPr>
                <w:rFonts w:hint="eastAsia"/>
              </w:rPr>
              <w:t>各研究実施機関で</w:t>
            </w:r>
            <w:r>
              <w:rPr>
                <w:rFonts w:hint="eastAsia"/>
              </w:rPr>
              <w:t>監査を実施する。研究責任医師及び研究実施医療機関は、監査担当者の求めに応じ、本研究に関する記録を直接閲覧に</w:t>
            </w:r>
            <w:r>
              <w:rPr>
                <w:rFonts w:hint="eastAsia"/>
              </w:rPr>
              <w:t>供しなければならない。</w:t>
            </w:r>
          </w:p>
          <w:p>
            <w:pPr>
              <w:rPr/>
              <w:pStyle w:val="DefaultTextBox1"/>
              <w:ind w:left="37" w:right="240"/>
              <w:jc w:val="left"/>
            </w:pPr>
            <w:r>
              <w:rPr>
                <w:rFonts w:hint="eastAsia"/>
              </w:rPr>
              <w:t>監査担当者は、本臨床研究が人を対象とする医学系研究に関する指針及び本臨床研究計画書を遵守して実施されていることを確認する。</w:t>
            </w:r>
            <w:r>
              <w:rPr/>
              <w:t/>
            </w:r>
          </w:p>
        </w:tc>
      </w:tr>
    </w:tbl>
    <w:p>
      <w:pPr>
        <w:rPr/>
        <w:pStyle w:val="DefaultTextBox"/>
        <w:spacing w:line="312" w:before="234"/>
        <w:ind w:left="516" w:right="240"/>
        <w:jc w:val="left"/>
      </w:pPr>
      <w:r>
        <w:rPr>
          <w:rFonts w:hint="eastAsia"/>
        </w:rPr>
        <w:t>＜＜本文はこちらに記載＞＞</w:t>
      </w:r>
      <w:r>
        <w:rPr/>
        <w:t/>
      </w:r>
    </w:p>
    <w:p>
      <w:pPr>
        <w:rPr/>
        <w:pStyle w:val="ParagraphStyle_1"/>
        <w:numPr>
          <w:ilvl w:val="1"/>
          <w:numId w:val="194"/>
        </w:numPr>
        <w:tabs>
          <w:tab w:val="num" w:pos="811"/>
        </w:tabs>
        <w:spacing w:line="312" w:before="497"/>
        <w:ind w:left="811" w:hanging="627" w:right="0"/>
        <w:outlineLvl w:val="1"/>
      </w:pPr>
      <w:bookmarkStart w:id="85" w:name="h-m9t7ohu7phsgobbd13ecmjk0m4"/>
      <w:r>
        <w:rPr>
          <w:rFonts w:hint="eastAsia"/>
        </w:rPr>
        <w:t>研究機関の長への報告</w:t>
      </w:r>
      <w:r>
        <w:rPr/>
        <w:t/>
      </w:r>
      <w:bookmarkEnd w:id="85"/>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0"/>
              <w:ind w:left="37" w:right="240"/>
              <w:jc w:val="left"/>
            </w:pPr>
            <w:r>
              <w:rPr>
                <w:rFonts w:hint="eastAsia"/>
              </w:rPr>
              <w:t>＜ガイダンス＞</w:t>
            </w:r>
            <w:r>
              <w:rPr/>
              <w:t/>
            </w:r>
          </w:p>
          <w:p>
            <w:pPr>
              <w:pStyle w:val="DefaultTextBox0"/>
              <w:numPr>
                <w:ilvl w:val="0"/>
                <w:numId w:val="195"/>
              </w:numPr>
            </w:pPr>
            <w:r>
              <w:rPr>
                <w:rFonts w:hint="eastAsia"/>
                <w:color w:val="ff0000"/>
              </w:rPr>
              <w:t>以下に示す事項について、研究機関の長への報告</w:t>
            </w:r>
            <w:r>
              <w:rPr>
                <w:rFonts w:hint="eastAsia"/>
                <w:color w:val="ff0000"/>
              </w:rPr>
              <w:t>手順を記載してください。</w:t>
            </w:r>
            <w:r>
              <w:rPr>
                <w:rFonts w:hint="eastAsia"/>
                <w:color w:val="ff0000"/>
              </w:rPr>
              <w:t>報告の方法については、文書により報告することが望ましいとされています。</w:t>
            </w:r>
            <w:r>
              <w:rPr>
                <w:rFonts w:hint="eastAsia"/>
                <w:color w:val="ff0000"/>
              </w:rPr>
              <w:t>なお、有害事象及び重篤な有害事象の報告については10項にて記載のため不要です。（倫理指針より）</w:t>
            </w:r>
          </w:p>
          <w:p>
            <w:pPr>
              <w:pStyle w:val="DefaultTextBox0"/>
              <w:numPr>
                <w:ilvl w:val="0"/>
                <w:numId w:val="196"/>
              </w:numPr>
            </w:pPr>
            <w:r>
              <w:rPr>
                <w:rFonts w:hint="eastAsia"/>
                <w:color w:val="ff0000"/>
              </w:rPr>
              <w:t>研究実施状況について</w:t>
            </w:r>
          </w:p>
          <w:p>
            <w:pPr>
              <w:pStyle w:val="DefaultTextBox0"/>
              <w:numPr>
                <w:ilvl w:val="0"/>
                <w:numId w:val="196"/>
              </w:numPr>
            </w:pPr>
            <w:r>
              <w:rPr>
                <w:rFonts w:hint="eastAsia"/>
                <w:color w:val="ff0000"/>
              </w:rPr>
              <w:t>研究の倫理的妥当性もしくは科学的合理性を損なう事実等の情報を得た場合</w:t>
            </w:r>
          </w:p>
          <w:p>
            <w:pPr>
              <w:pStyle w:val="DefaultTextBox0"/>
              <w:numPr>
                <w:ilvl w:val="0"/>
                <w:numId w:val="196"/>
              </w:numPr>
            </w:pPr>
            <w:r>
              <w:rPr>
                <w:rFonts w:hint="eastAsia"/>
                <w:color w:val="ff0000"/>
              </w:rPr>
              <w:t>研究の実施の適正性もしくは研究結果の信頼を損なう事実等の情報を得た場合</w:t>
            </w:r>
          </w:p>
          <w:p>
            <w:pPr>
              <w:pStyle w:val="DefaultTextBox0"/>
              <w:numPr>
                <w:ilvl w:val="0"/>
                <w:numId w:val="196"/>
              </w:numPr>
            </w:pPr>
            <w:r>
              <w:rPr>
                <w:rFonts w:hint="eastAsia"/>
                <w:color w:val="ff0000"/>
              </w:rPr>
              <w:t>研究終了（中止）の報告</w:t>
            </w:r>
          </w:p>
          <w:p>
            <w:pPr>
              <w:pStyle w:val="DefaultTextBox0"/>
              <w:numPr>
                <w:ilvl w:val="0"/>
                <w:numId w:val="196"/>
              </w:numPr>
            </w:pPr>
            <w:r>
              <w:rPr>
                <w:rFonts w:hint="eastAsia"/>
                <w:color w:val="ff0000"/>
              </w:rPr>
              <w:t>研究に用いる試料及び情報の管理状況</w:t>
            </w:r>
          </w:p>
          <w:p>
            <w:pPr>
              <w:rPr/>
              <w:pStyle w:val="DefaultTextBox0"/>
              <w:numPr>
                <w:ilvl w:val="0"/>
                <w:numId w:val="196"/>
              </w:numPr>
            </w:pPr>
            <w:r>
              <w:rPr>
                <w:rFonts w:hint="eastAsia"/>
                <w:color w:val="ff0000"/>
              </w:rPr>
              <w:t>研究結果の公表の報告</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【進捗状況等の報告】</w:t>
              <w:br/>
            </w:r>
            <w:r>
              <w:rPr>
                <w:rFonts w:hint="eastAsia"/>
              </w:rPr>
              <w:t>研究責任者は、少なくとも年に1回、研究の進捗状況及び研究の実施に伴う有害事象の発生状況を研究機関の長に文書で報告する。</w:t>
            </w:r>
          </w:p>
          <w:p>
            <w:pPr>
              <w:rPr/>
              <w:pStyle w:val="DefaultTextBox1"/>
              <w:ind w:left="37" w:right="240"/>
              <w:jc w:val="left"/>
            </w:pPr>
            <w:r>
              <w:rPr/>
              <w:t/>
            </w:r>
          </w:p>
          <w:p>
            <w:pPr>
              <w:pStyle w:val="DefaultTextBox1"/>
              <w:ind w:left="37" w:right="240"/>
              <w:jc w:val="left"/>
            </w:pPr>
            <w:r>
              <w:rPr>
                <w:rFonts w:hint="eastAsia"/>
              </w:rPr>
              <w:t>【研究の倫理的妥当性もしくは科学的合理性を損なう事実等の情報を得た場合】</w:t>
              <w:br/>
            </w:r>
            <w:r>
              <w:rPr>
                <w:rFonts w:hint="eastAsia"/>
              </w:rPr>
              <w:t>研究責任者は、研究の倫理的妥当性もしくは科学的合理性を損なう事実もしくは情報又は損なうおそれのある情報であって研究の継続に影響を与えると考えられるものを得た場合には、遅滞なくその旨を研究機関の長に報告する。</w:t>
            </w:r>
          </w:p>
          <w:p>
            <w:pPr>
              <w:rPr/>
              <w:pStyle w:val="DefaultTextBox1"/>
              <w:ind w:left="37" w:right="240"/>
              <w:jc w:val="left"/>
            </w:pPr>
            <w:r>
              <w:rPr/>
              <w:t/>
            </w:r>
          </w:p>
          <w:p>
            <w:pPr>
              <w:pStyle w:val="DefaultTextBox1"/>
              <w:ind w:left="37" w:right="240"/>
              <w:jc w:val="left"/>
            </w:pPr>
            <w:r>
              <w:rPr>
                <w:rFonts w:hint="eastAsia"/>
              </w:rPr>
              <w:t>【研究実施の適正性もしくは研究結果の信頼を損なう事実等の情報を得た場合】</w:t>
              <w:br/>
            </w:r>
            <w:r>
              <w:rPr>
                <w:rFonts w:hint="eastAsia"/>
              </w:rPr>
              <w:t>研究担当者は、研究の実施の適正性もしくは研究結果の信頼を損なう事実もしくは情報又は損なうおそれのある情報を得た場合には、速やかにその旨を研究機関の長に報告する。</w:t>
            </w:r>
          </w:p>
          <w:p>
            <w:pPr>
              <w:rPr/>
              <w:pStyle w:val="DefaultTextBox1"/>
              <w:ind w:left="37" w:right="240"/>
              <w:jc w:val="left"/>
            </w:pPr>
            <w:r>
              <w:rPr/>
              <w:t/>
            </w:r>
          </w:p>
          <w:p>
            <w:pPr>
              <w:pStyle w:val="DefaultTextBox1"/>
              <w:ind w:left="37" w:right="240"/>
              <w:jc w:val="left"/>
            </w:pPr>
            <w:r>
              <w:rPr>
                <w:rFonts w:hint="eastAsia"/>
              </w:rPr>
              <w:t>【研究終了（中止）の報告】</w:t>
              <w:br/>
            </w:r>
            <w:r>
              <w:rPr>
                <w:rFonts w:hint="eastAsia"/>
              </w:rPr>
              <w:t>研究責任者は、研究を終了（中止）したときは、規定の方法に従ってその旨及び研究の結果概要を文書により遅滞なく研究機関の長に報告する。</w:t>
            </w:r>
          </w:p>
          <w:p>
            <w:pPr>
              <w:rPr/>
              <w:pStyle w:val="DefaultTextBox1"/>
              <w:ind w:left="37" w:right="240"/>
              <w:jc w:val="left"/>
            </w:pPr>
            <w:r>
              <w:rPr/>
              <w:t/>
            </w:r>
          </w:p>
          <w:p>
            <w:pPr>
              <w:pStyle w:val="DefaultTextBox1"/>
              <w:ind w:left="37" w:right="240"/>
              <w:jc w:val="left"/>
            </w:pPr>
            <w:r>
              <w:rPr>
                <w:rFonts w:hint="eastAsia"/>
              </w:rPr>
              <w:t>【研究に用いる試料及び情報の管理状況】</w:t>
              <w:br/>
            </w:r>
            <w:r>
              <w:rPr>
                <w:rFonts w:hint="eastAsia"/>
              </w:rPr>
              <w:t>研究責任者は、人体から取得された試料及び情報等の保管について、規定の方法に従って必要な管理を行い、管理状況について研究機関の長に報告する</w:t>
            </w:r>
          </w:p>
          <w:p>
            <w:pPr>
              <w:rPr/>
              <w:pStyle w:val="DefaultTextBox1"/>
              <w:ind w:left="37" w:right="240"/>
              <w:jc w:val="left"/>
            </w:pPr>
            <w:r>
              <w:rPr/>
              <w:t/>
            </w:r>
          </w:p>
          <w:p>
            <w:pPr>
              <w:rPr/>
              <w:pStyle w:val="DefaultTextBox1"/>
              <w:ind w:left="37" w:right="240"/>
              <w:jc w:val="left"/>
            </w:pPr>
            <w:r>
              <w:rPr>
                <w:rFonts w:hint="eastAsia"/>
              </w:rPr>
              <w:t>【研究結果の公表の報告】</w:t>
              <w:br/>
            </w:r>
            <w:r>
              <w:rPr>
                <w:rFonts w:hint="eastAsia"/>
              </w:rPr>
              <w:t>研究責任者は、結果の最終の公表を行ったときは、遅滞なく研究機関の長へ報告する。また、最終の公表を行ったとして報告した後に、研究結果の公表を行うこととなった場合は、速やかにその旨を研究機関の長に報告する。</w:t>
            </w:r>
            <w:r>
              <w:rPr/>
              <w:t/>
            </w:r>
          </w:p>
        </w:tc>
      </w:tr>
    </w:tbl>
    <w:p>
      <w:pPr>
        <w:rPr/>
        <w:pStyle w:val="DefaultTextBox"/>
        <w:spacing w:line="312" w:before="234"/>
        <w:ind w:left="516" w:right="240"/>
        <w:jc w:val="left"/>
      </w:pPr>
      <w:r>
        <w:rPr>
          <w:rFonts w:hint="eastAsia"/>
        </w:rPr>
        <w:t>＜＜本文はこちらに記載＞＞</w:t>
      </w:r>
      <w:r>
        <w:rPr/>
        <w:t/>
      </w:r>
      <w:r>
        <w:br w:type="page"/>
      </w:r>
    </w:p>
    <w:p>
      <w:pPr>
        <w:pStyle w:val="ParagraphStyle_0"/>
        <w:pageBreakBefore/>
        <w:numPr>
          <w:ilvl w:val="0"/>
          <w:numId w:val="197"/>
        </w:numPr>
        <w:tabs>
          <w:tab w:val="num" w:pos="424"/>
        </w:tabs>
        <w:spacing w:line="312" w:before="380"/>
        <w:ind w:left="424" w:hanging="424" w:right="0"/>
        <w:outlineLvl w:val="0"/>
      </w:pPr>
      <w:bookmarkStart w:id="86" w:name="h-l5i6tqu7s5gh6p83t1738m3ph1"/>
      <w:r>
        <w:rPr>
          <w:rFonts w:hint="eastAsia"/>
        </w:rPr>
        <w:t>研究体制</w:t>
      </w:r>
      <w:bookmarkEnd w:id="86"/>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0"/>
              <w:ind w:left="37" w:right="240"/>
              <w:jc w:val="left"/>
            </w:pPr>
            <w:r>
              <w:rPr>
                <w:rFonts w:hint="eastAsia"/>
              </w:rPr>
              <w:t>＜ガイダンス＞</w:t>
            </w:r>
          </w:p>
          <w:p>
            <w:pPr>
              <w:rPr/>
              <w:pStyle w:val="DefaultTextBox0"/>
              <w:numPr>
                <w:ilvl w:val="0"/>
                <w:numId w:val="198"/>
              </w:numPr>
            </w:pPr>
            <w:r>
              <w:rPr>
                <w:rFonts w:hint="eastAsia"/>
                <w:color w:val="ff0000"/>
              </w:rPr>
              <w:t>研究の実施体制を記載してください。（倫理指針より）</w:t>
              <w:br/>
              <w:t>記載の際は、以下の項目を参考にしてください。</w:t>
              <w:br/>
            </w:r>
            <w:r>
              <w:rPr>
                <w:rFonts w:hint="eastAsia"/>
                <w:color w:val="ff0000"/>
              </w:rPr>
              <w:t>研究責任者、</w:t>
            </w:r>
            <w:r>
              <w:rPr>
                <w:rFonts w:hint="eastAsia"/>
                <w:color w:val="ff0000"/>
              </w:rPr>
              <w:t>症例登録及び研究の実施、</w:t>
            </w:r>
            <w:r>
              <w:rPr>
                <w:rFonts w:hint="eastAsia"/>
                <w:color w:val="ff0000"/>
              </w:rPr>
              <w:t>プロトコル検討委員会、エンドポイント判定委員会、</w:t>
            </w:r>
            <w:r>
              <w:rPr>
                <w:rFonts w:hint="eastAsia"/>
                <w:color w:val="ff0000"/>
              </w:rPr>
              <w:t>モニタリング、</w:t>
            </w:r>
            <w:r>
              <w:rPr>
                <w:rFonts w:hint="eastAsia"/>
                <w:color w:val="ff0000"/>
              </w:rPr>
              <w:t>データマネジメント、統計解析</w:t>
            </w:r>
            <w:r>
              <w:rPr>
                <w:rFonts w:hint="eastAsia"/>
                <w:color w:val="ff0000"/>
              </w:rPr>
              <w:t>、研究事務局、個人情報管理者</w:t>
            </w:r>
            <w:r>
              <w:rPr>
                <w:color w:val="ff0000"/>
              </w:rPr>
              <w:t/>
            </w:r>
          </w:p>
          <w:p>
            <w:pPr>
              <w:rPr/>
              <w:pStyle w:val="DefaultTextBox0"/>
              <w:numPr>
                <w:ilvl w:val="0"/>
                <w:numId w:val="198"/>
              </w:numPr>
            </w:pPr>
            <w:r>
              <w:rPr>
                <w:rFonts w:hint="eastAsia"/>
                <w:color w:val="ff0000"/>
              </w:rPr>
              <w:t>他の研究機関と共同して研究を実施する場合は、その旨を記載してください。また、以下の項目についても記載してください。（倫理指針より）</w:t>
            </w:r>
            <w:r>
              <w:rPr>
                <w:color w:val="ff0000"/>
              </w:rPr>
              <w:t/>
            </w:r>
          </w:p>
          <w:p>
            <w:pPr>
              <w:rPr/>
              <w:pStyle w:val="DefaultTextBox0"/>
              <w:numPr>
                <w:ilvl w:val="0"/>
                <w:numId w:val="199"/>
              </w:numPr>
            </w:pPr>
            <w:r>
              <w:rPr>
                <w:rFonts w:hint="eastAsia"/>
                <w:color w:val="ff0000"/>
              </w:rPr>
              <w:t>全ての共同研究機関の名称及び研究者等の氏名、各共同研究機関における研究責</w:t>
            </w:r>
            <w:r>
              <w:rPr>
                <w:rFonts w:hint="eastAsia"/>
                <w:color w:val="ff0000"/>
              </w:rPr>
              <w:t>任者の役割及び責任</w:t>
            </w:r>
            <w:r>
              <w:rPr>
                <w:color w:val="ff0000"/>
              </w:rPr>
              <w:t/>
            </w:r>
          </w:p>
          <w:p>
            <w:pPr>
              <w:rPr/>
              <w:pStyle w:val="DefaultTextBox0"/>
              <w:numPr>
                <w:ilvl w:val="0"/>
                <w:numId w:val="200"/>
              </w:numPr>
            </w:pPr>
            <w:r>
              <w:rPr>
                <w:rFonts w:hint="eastAsia"/>
                <w:color w:val="ff0000"/>
              </w:rPr>
              <w:t>各共同研究機関の</w:t>
            </w:r>
            <w:r>
              <w:rPr>
                <w:rFonts w:hint="eastAsia"/>
                <w:color w:val="ff0000"/>
              </w:rPr>
              <w:t>研究計画書の作成・変更等を統括する研究代表者（統括責任者）を置く場合は、その氏名、</w:t>
            </w:r>
            <w:r>
              <w:rPr>
                <w:rFonts w:hint="eastAsia"/>
                <w:color w:val="ff0000"/>
              </w:rPr>
              <w:t>役割及び責任</w:t>
            </w:r>
            <w:r>
              <w:rPr>
                <w:color w:val="ff0000"/>
              </w:rPr>
              <w:t/>
            </w:r>
          </w:p>
          <w:p>
            <w:pPr>
              <w:rPr/>
              <w:pStyle w:val="DefaultTextBox0"/>
              <w:numPr>
                <w:ilvl w:val="0"/>
                <w:numId w:val="201"/>
              </w:numPr>
            </w:pPr>
            <w:r>
              <w:rPr>
                <w:rFonts w:hint="eastAsia"/>
                <w:color w:val="ff0000"/>
              </w:rPr>
              <w:t>試料・情報の授受を行う場合において、試料・情報の提供のみを行う者が存在する場合は、その提供者が所属する機関名及び提供者の氏名を記載してください。上記提供者が多数となる場合は別添として実施計画書に添付してください。（倫理指針より）</w:t>
              <w:br/>
              <w:t>なお、上記提供者があらかじめ特定することが難しい場合や、提供者が極めて多数となる場合（レジストリー研究等）は、どのような属性の者から既存試料・情報の提供を受けることが想定されるかについて、できるだけ具体的に研究計画書に記載してください。（倫理指針より）</w:t>
            </w:r>
            <w:r>
              <w:rPr/>
              <w:t/>
            </w:r>
          </w:p>
        </w:tc>
      </w:tr>
    </w:tbl>
    <w:p>
      <w:pPr>
        <w:pStyle w:val="ParagraphStyle_1"/>
        <w:numPr>
          <w:ilvl w:val="1"/>
          <w:numId w:val="202"/>
        </w:numPr>
        <w:tabs>
          <w:tab w:val="num" w:pos="811"/>
        </w:tabs>
        <w:spacing w:line="312" w:before="497"/>
        <w:ind w:left="811" w:hanging="627" w:right="0"/>
        <w:outlineLvl w:val="1"/>
      </w:pPr>
      <w:bookmarkStart w:id="87" w:name="h-qfjdtpif8c4jk1akl02i97efad"/>
      <w:r>
        <w:rPr>
          <w:rFonts w:hint="eastAsia"/>
        </w:rPr>
        <w:t>研究組織</w:t>
      </w:r>
      <w:bookmarkEnd w:id="87"/>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1"/>
              <w:ind w:left="37" w:right="240"/>
              <w:jc w:val="left"/>
            </w:pPr>
            <w:r>
              <w:rPr>
                <w:rFonts w:hint="eastAsia"/>
              </w:rPr>
              <w:t>＜記載例１＞</w:t>
            </w:r>
          </w:p>
          <w:p>
            <w:pPr>
              <w:pStyle w:val="DefaultTextBox1"/>
              <w:ind w:left="37" w:right="240"/>
              <w:jc w:val="left"/>
            </w:pPr>
            <w:r>
              <w:rPr>
                <w:rFonts w:hint="eastAsia"/>
              </w:rPr>
              <w:t>各担当者の役割に関しては、以下のとおりとする。</w:t>
            </w:r>
          </w:p>
          <w:p>
            <w:pPr>
              <w:pStyle w:val="DefaultTextBox1"/>
              <w:ind w:left="37" w:right="240"/>
              <w:jc w:val="left"/>
            </w:pPr>
            <w:r>
              <w:rPr>
                <w:rFonts w:hint="eastAsia"/>
              </w:rPr>
              <w:t>　①データ収集、②データ解析、③データ管理、④研究事務局業務</w:t>
            </w:r>
          </w:p>
          <w:p>
            <w:pPr>
              <w:pStyle w:val="DefaultTextBox1"/>
              <w:ind w:left="37" w:right="240"/>
              <w:jc w:val="left"/>
            </w:pPr>
            <w:r>
              <w:rPr>
                <w:rFonts w:hint="eastAsia"/>
              </w:rPr>
              <w:t>○研究責任者</w:t>
            </w:r>
          </w:p>
          <w:p>
            <w:pPr>
              <w:pStyle w:val="DefaultTextBox1"/>
              <w:ind w:left="37" w:right="240"/>
              <w:jc w:val="left"/>
            </w:pPr>
            <w:r>
              <w:rPr>
                <w:rFonts w:hint="eastAsia"/>
              </w:rPr>
              <w:t>　【診療科】医師　</w:t>
            </w:r>
            <w:r>
              <w:rPr>
                <w:rFonts w:hint="eastAsia"/>
              </w:rPr>
              <w:t>【氏名】</w:t>
            </w:r>
            <w:r>
              <w:rPr>
                <w:rFonts w:hint="eastAsia"/>
              </w:rPr>
              <w:t>・・・全体の総括及び①、②</w:t>
            </w:r>
          </w:p>
          <w:p>
            <w:pPr>
              <w:pStyle w:val="DefaultTextBox1"/>
              <w:ind w:left="37" w:right="240"/>
              <w:jc w:val="left"/>
            </w:pPr>
            <w:r>
              <w:rPr>
                <w:rFonts w:hint="eastAsia"/>
              </w:rPr>
              <w:t>○研究協力者</w:t>
            </w:r>
          </w:p>
          <w:p>
            <w:pPr>
              <w:pStyle w:val="DefaultTextBox1"/>
              <w:ind w:left="37" w:right="240"/>
              <w:jc w:val="left"/>
            </w:pPr>
            <w:r>
              <w:rPr>
                <w:rFonts w:hint="eastAsia"/>
              </w:rPr>
              <w:t>　</w:t>
            </w:r>
            <w:r>
              <w:rPr>
                <w:rFonts w:hint="eastAsia"/>
              </w:rPr>
              <w:t>【診療科】</w:t>
            </w:r>
            <w:r>
              <w:rPr>
                <w:rFonts w:hint="eastAsia"/>
              </w:rPr>
              <w:t>医師　</w:t>
            </w:r>
            <w:r>
              <w:rPr>
                <w:rFonts w:hint="eastAsia"/>
              </w:rPr>
              <w:t>【氏名】</w:t>
            </w:r>
            <w:r>
              <w:rPr>
                <w:rFonts w:hint="eastAsia"/>
              </w:rPr>
              <w:t>・・・①、②</w:t>
            </w:r>
          </w:p>
          <w:p>
            <w:pPr>
              <w:pStyle w:val="DefaultTextBox1"/>
              <w:ind w:left="37" w:right="240"/>
              <w:jc w:val="left"/>
            </w:pPr>
            <w:r>
              <w:rPr>
                <w:rFonts w:hint="eastAsia"/>
              </w:rPr>
              <w:t>　</w:t>
            </w:r>
            <w:r>
              <w:rPr>
                <w:rFonts w:hint="eastAsia"/>
              </w:rPr>
              <w:t>【診療科】</w:t>
            </w:r>
            <w:r>
              <w:rPr>
                <w:rFonts w:hint="eastAsia"/>
              </w:rPr>
              <w:t>医師　</w:t>
            </w:r>
            <w:r>
              <w:rPr>
                <w:rFonts w:hint="eastAsia"/>
              </w:rPr>
              <w:t>【氏名】</w:t>
            </w:r>
            <w:r>
              <w:rPr>
                <w:rFonts w:hint="eastAsia"/>
              </w:rPr>
              <w:t>・・・③、④</w:t>
            </w:r>
          </w:p>
          <w:p>
            <w:pPr>
              <w:rPr/>
              <w:pStyle w:val="DefaultTextBox1"/>
              <w:ind w:left="37" w:right="240"/>
              <w:jc w:val="left"/>
            </w:pPr>
            <w:r>
              <w:rPr/>
              <w:t/>
            </w:r>
          </w:p>
          <w:p>
            <w:pPr>
              <w:pStyle w:val="DefaultTextBox1"/>
              <w:ind w:left="37" w:right="240"/>
              <w:jc w:val="left"/>
            </w:pPr>
            <w:r>
              <w:rPr>
                <w:rFonts w:hint="eastAsia"/>
              </w:rPr>
              <w:t>＜記載例２＞</w:t>
            </w:r>
          </w:p>
          <w:p>
            <w:pPr>
              <w:pStyle w:val="DefaultTextBox1"/>
              <w:ind w:left="37" w:right="240"/>
              <w:jc w:val="left"/>
            </w:pPr>
            <w:r>
              <w:rPr>
                <w:rFonts w:hint="eastAsia"/>
              </w:rPr>
              <w:t>○研究責任者</w:t>
            </w:r>
          </w:p>
          <w:p>
            <w:pPr>
              <w:pStyle w:val="DefaultTextBox1"/>
              <w:ind w:left="37" w:right="240"/>
              <w:jc w:val="left"/>
            </w:pPr>
            <w:r>
              <w:rPr>
                <w:rFonts w:hint="eastAsia"/>
              </w:rPr>
              <w:t>【所属・役職】　【氏名】</w:t>
            </w:r>
          </w:p>
          <w:p>
            <w:pPr>
              <w:pStyle w:val="DefaultTextBox1"/>
              <w:ind w:left="37" w:right="240"/>
              <w:jc w:val="left"/>
            </w:pPr>
            <w:r>
              <w:rPr>
                <w:rFonts w:hint="eastAsia"/>
              </w:rPr>
              <w:t>○症例登録及び研究の実施</w:t>
            </w:r>
          </w:p>
          <w:p>
            <w:pPr>
              <w:rPr/>
              <w:pStyle w:val="DefaultTextBox1"/>
              <w:ind w:left="37" w:right="240"/>
              <w:jc w:val="left"/>
            </w:pPr>
            <w:r>
              <w:rPr>
                <w:rFonts w:hint="eastAsia"/>
              </w:rPr>
              <w:t>【所属・役職】　</w:t>
            </w:r>
            <w:r>
              <w:rPr>
                <w:rFonts w:hint="eastAsia"/>
              </w:rPr>
              <w:t>【氏名】</w:t>
            </w:r>
            <w:r>
              <w:rPr/>
              <w:t/>
            </w:r>
          </w:p>
          <w:p>
            <w:pPr>
              <w:rPr/>
              <w:pStyle w:val="DefaultTextBox1"/>
              <w:ind w:left="37" w:right="240"/>
              <w:jc w:val="left"/>
            </w:pPr>
            <w:r>
              <w:rPr>
                <w:rFonts w:hint="eastAsia"/>
              </w:rPr>
              <w:t>【所属・役職】　</w:t>
            </w:r>
            <w:r>
              <w:rPr>
                <w:rFonts w:hint="eastAsia"/>
              </w:rPr>
              <w:t>【氏名】</w:t>
            </w:r>
            <w:r>
              <w:rPr/>
              <w:t/>
            </w:r>
          </w:p>
          <w:p>
            <w:pPr>
              <w:pStyle w:val="DefaultTextBox1"/>
              <w:ind w:left="37" w:right="240"/>
              <w:jc w:val="left"/>
            </w:pPr>
            <w:r>
              <w:rPr>
                <w:rFonts w:hint="eastAsia"/>
              </w:rPr>
              <w:t>【</w:t>
            </w:r>
            <w:r>
              <w:rPr>
                <w:rFonts w:hint="eastAsia"/>
              </w:rPr>
              <w:t>所属・</w:t>
            </w:r>
            <w:r>
              <w:rPr>
                <w:rFonts w:hint="eastAsia"/>
              </w:rPr>
              <w:t>役職】　【氏名】</w:t>
            </w:r>
          </w:p>
          <w:p>
            <w:pPr>
              <w:pStyle w:val="DefaultTextBox1"/>
              <w:ind w:left="37" w:right="240"/>
              <w:jc w:val="left"/>
            </w:pPr>
            <w:r>
              <w:rPr>
                <w:rFonts w:hint="eastAsia"/>
              </w:rPr>
              <w:t>○プロトコル検討委員会</w:t>
            </w:r>
          </w:p>
          <w:p>
            <w:pPr>
              <w:pStyle w:val="DefaultTextBox1"/>
              <w:ind w:left="37" w:right="240"/>
              <w:jc w:val="left"/>
            </w:pPr>
            <w:r>
              <w:rPr>
                <w:rFonts w:hint="eastAsia"/>
              </w:rPr>
              <w:t>【機関名】　【所属・役職】　【氏名】</w:t>
            </w:r>
          </w:p>
          <w:p>
            <w:pPr>
              <w:pStyle w:val="DefaultTextBox1"/>
              <w:ind w:left="37" w:right="240"/>
              <w:jc w:val="left"/>
            </w:pPr>
            <w:r>
              <w:rPr>
                <w:rFonts w:hint="eastAsia"/>
              </w:rPr>
              <w:t>【機関名】　【所属・役職】　【氏名】</w:t>
            </w:r>
          </w:p>
          <w:p>
            <w:pPr>
              <w:pStyle w:val="DefaultTextBox1"/>
              <w:ind w:left="37" w:right="240"/>
              <w:jc w:val="left"/>
            </w:pPr>
            <w:r>
              <w:rPr>
                <w:rFonts w:hint="eastAsia"/>
              </w:rPr>
              <w:t>【機関名】　【所属・役職】　【氏名】</w:t>
            </w:r>
          </w:p>
          <w:p>
            <w:pPr>
              <w:pStyle w:val="DefaultTextBox1"/>
              <w:ind w:left="37" w:right="240"/>
              <w:jc w:val="left"/>
            </w:pPr>
            <w:r>
              <w:rPr>
                <w:rFonts w:hint="eastAsia"/>
              </w:rPr>
              <w:t>○モニタリング責任者</w:t>
            </w:r>
          </w:p>
          <w:p>
            <w:pPr>
              <w:pStyle w:val="DefaultTextBox1"/>
              <w:ind w:left="37" w:right="240"/>
              <w:jc w:val="left"/>
            </w:pPr>
            <w:r>
              <w:rPr>
                <w:rFonts w:hint="eastAsia"/>
              </w:rPr>
              <w:t>【機関名】　【所属・役職】　【氏名】</w:t>
            </w:r>
          </w:p>
          <w:p>
            <w:pPr>
              <w:pStyle w:val="DefaultTextBox1"/>
              <w:ind w:left="37" w:right="240"/>
              <w:jc w:val="left"/>
            </w:pPr>
            <w:r>
              <w:rPr>
                <w:rFonts w:hint="eastAsia"/>
              </w:rPr>
              <w:t>○データマネジメント責任者</w:t>
            </w:r>
          </w:p>
          <w:p>
            <w:pPr>
              <w:pStyle w:val="DefaultTextBox1"/>
              <w:ind w:left="37" w:right="240"/>
              <w:jc w:val="left"/>
            </w:pPr>
            <w:r>
              <w:rPr>
                <w:rFonts w:hint="eastAsia"/>
              </w:rPr>
              <w:t>【機関名】　【所属・役職】　【氏名】</w:t>
            </w:r>
          </w:p>
          <w:p>
            <w:pPr>
              <w:pStyle w:val="DefaultTextBox1"/>
              <w:ind w:left="37" w:right="240"/>
              <w:jc w:val="left"/>
            </w:pPr>
            <w:r>
              <w:rPr>
                <w:rFonts w:hint="eastAsia"/>
              </w:rPr>
              <w:t>○解析責任者</w:t>
            </w:r>
          </w:p>
          <w:p>
            <w:pPr>
              <w:pStyle w:val="DefaultTextBox1"/>
              <w:ind w:left="37" w:right="240"/>
              <w:jc w:val="left"/>
            </w:pPr>
            <w:r>
              <w:rPr>
                <w:rFonts w:hint="eastAsia"/>
              </w:rPr>
              <w:t>【機関名】　</w:t>
            </w:r>
            <w:r>
              <w:rPr>
                <w:rFonts w:hint="eastAsia"/>
              </w:rPr>
              <w:t>【所属・役職】　【氏名】</w:t>
            </w:r>
          </w:p>
          <w:p>
            <w:pPr>
              <w:rPr/>
              <w:pStyle w:val="DefaultTextBox1"/>
              <w:ind w:left="37" w:right="240"/>
              <w:jc w:val="left"/>
            </w:pPr>
            <w:r>
              <w:rPr/>
              <w:t/>
            </w:r>
          </w:p>
          <w:p>
            <w:pPr>
              <w:rPr/>
              <w:pStyle w:val="DefaultTextBox1"/>
              <w:ind w:left="37" w:right="240"/>
              <w:jc w:val="left"/>
            </w:pPr>
            <w:r>
              <w:rPr>
                <w:rFonts w:hint="eastAsia"/>
              </w:rPr>
              <w:t>＜記載例３：共同研究機関がある場合＞</w:t>
            </w:r>
            <w:r>
              <w:rPr/>
              <w:t/>
            </w:r>
          </w:p>
          <w:p>
            <w:pPr>
              <w:pStyle w:val="DefaultTextBox1"/>
              <w:ind w:left="37" w:right="240"/>
              <w:jc w:val="left"/>
            </w:pPr>
            <w:r>
              <w:rPr>
                <w:rFonts w:hint="eastAsia"/>
              </w:rPr>
              <w:t>本研究は、以下の機関と共同で実施する。</w:t>
            </w:r>
          </w:p>
          <w:p>
            <w:pPr>
              <w:rPr/>
              <w:pStyle w:val="DefaultTextBox1"/>
              <w:ind w:left="37" w:right="240"/>
              <w:jc w:val="left"/>
            </w:pPr>
            <w:r>
              <w:rPr>
                <w:rFonts w:hint="eastAsia"/>
              </w:rPr>
              <w:t>・</w:t>
            </w:r>
            <w:r>
              <w:rPr>
                <w:rFonts w:hint="eastAsia"/>
              </w:rPr>
              <w:t>【機関名】</w:t>
            </w:r>
            <w:r>
              <w:rPr>
                <w:rFonts w:hint="eastAsia"/>
              </w:rPr>
              <w:t>【所属・役職】　【氏名】（研究代表者、研究事務局）</w:t>
            </w:r>
            <w:r>
              <w:rPr/>
              <w:t/>
            </w:r>
          </w:p>
          <w:p>
            <w:pPr>
              <w:pStyle w:val="DefaultTextBox1"/>
              <w:ind w:left="37" w:right="240"/>
              <w:jc w:val="left"/>
            </w:pPr>
            <w:r>
              <w:rPr>
                <w:rFonts w:hint="eastAsia"/>
              </w:rPr>
              <w:t>・</w:t>
            </w:r>
            <w:r>
              <w:rPr>
                <w:rFonts w:hint="eastAsia"/>
              </w:rPr>
              <w:t>【機関名】</w:t>
            </w:r>
            <w:r>
              <w:rPr>
                <w:rFonts w:hint="eastAsia"/>
              </w:rPr>
              <w:t>【所属・役職】　【氏名】（症例登録）</w:t>
            </w:r>
          </w:p>
          <w:p>
            <w:pPr>
              <w:rPr/>
              <w:pStyle w:val="DefaultTextBox1"/>
              <w:ind w:left="37" w:right="240"/>
              <w:jc w:val="left"/>
            </w:pPr>
            <w:r>
              <w:rPr>
                <w:rFonts w:hint="eastAsia"/>
              </w:rPr>
              <w:t>・</w:t>
            </w:r>
            <w:r>
              <w:rPr>
                <w:rFonts w:hint="eastAsia"/>
              </w:rPr>
              <w:t>【機関名】</w:t>
            </w:r>
            <w:r>
              <w:rPr>
                <w:rFonts w:hint="eastAsia"/>
              </w:rPr>
              <w:t>【所属・役職】　【氏名】</w:t>
            </w:r>
            <w:r>
              <w:rPr>
                <w:rFonts w:hint="eastAsia"/>
              </w:rPr>
              <w:t>（症例登録）</w:t>
            </w:r>
            <w:r>
              <w:rPr/>
              <w:t/>
            </w:r>
          </w:p>
          <w:p>
            <w:pPr>
              <w:rPr/>
              <w:pStyle w:val="DefaultTextBox1"/>
              <w:ind w:left="37" w:right="240"/>
              <w:jc w:val="left"/>
            </w:pPr>
            <w:r>
              <w:rPr>
                <w:rFonts w:hint="eastAsia"/>
              </w:rPr>
              <w:t>・</w:t>
            </w:r>
            <w:r>
              <w:rPr>
                <w:rFonts w:hint="eastAsia"/>
              </w:rPr>
              <w:t>【機関名】</w:t>
            </w:r>
            <w:r>
              <w:rPr>
                <w:rFonts w:hint="eastAsia"/>
              </w:rPr>
              <w:t>【所属・役職】　【氏名】</w:t>
            </w:r>
            <w:r>
              <w:rPr>
                <w:rFonts w:hint="eastAsia"/>
              </w:rPr>
              <w:t>（症例登録）</w:t>
            </w:r>
            <w:r>
              <w:rPr/>
              <w:t/>
            </w:r>
          </w:p>
          <w:p>
            <w:pPr>
              <w:rPr/>
              <w:pStyle w:val="DefaultTextBox1"/>
              <w:ind w:left="37" w:right="240"/>
              <w:jc w:val="left"/>
            </w:pPr>
            <w:r>
              <w:rPr>
                <w:rFonts w:hint="eastAsia"/>
              </w:rPr>
              <w:t>・</w:t>
            </w:r>
            <w:r>
              <w:rPr>
                <w:rFonts w:hint="eastAsia"/>
              </w:rPr>
              <w:t>【機関名】</w:t>
            </w:r>
            <w:r>
              <w:rPr>
                <w:rFonts w:hint="eastAsia"/>
              </w:rPr>
              <w:t>【所属・役職】　【氏名】</w:t>
            </w:r>
            <w:r>
              <w:rPr>
                <w:rFonts w:hint="eastAsia"/>
              </w:rPr>
              <w:t>（症例登録）</w:t>
            </w:r>
            <w:r>
              <w:rPr/>
              <w:t/>
            </w:r>
          </w:p>
          <w:p>
            <w:pPr>
              <w:rPr/>
              <w:pStyle w:val="DefaultTextBox1"/>
              <w:ind w:left="37" w:right="240"/>
              <w:jc w:val="left"/>
            </w:pPr>
            <w:r>
              <w:rPr>
                <w:rFonts w:hint="eastAsia"/>
              </w:rPr>
              <w:t>・</w:t>
            </w:r>
            <w:r>
              <w:rPr>
                <w:rFonts w:hint="eastAsia"/>
              </w:rPr>
              <w:t>【機関名】</w:t>
            </w:r>
            <w:r>
              <w:rPr>
                <w:rFonts w:hint="eastAsia"/>
              </w:rPr>
              <w:t>【所属・役職】　【氏名】</w:t>
            </w:r>
            <w:r>
              <w:rPr>
                <w:rFonts w:hint="eastAsia"/>
              </w:rPr>
              <w:t>（症例登録）</w:t>
            </w:r>
            <w:r>
              <w:rPr/>
              <w:t/>
            </w:r>
          </w:p>
          <w:p>
            <w:pPr>
              <w:rPr/>
              <w:pStyle w:val="DefaultTextBox1"/>
              <w:ind w:left="37" w:right="240"/>
              <w:jc w:val="left"/>
            </w:pPr>
            <w:r>
              <w:rPr/>
              <w:t/>
            </w:r>
          </w:p>
          <w:p>
            <w:pPr>
              <w:pStyle w:val="DefaultTextBox1"/>
              <w:ind w:left="37" w:right="240"/>
              <w:jc w:val="left"/>
            </w:pPr>
            <w:r>
              <w:rPr>
                <w:rFonts w:hint="eastAsia"/>
              </w:rPr>
              <w:t>＜記載例４：</w:t>
            </w:r>
            <w:r>
              <w:rPr>
                <w:rFonts w:hint="eastAsia"/>
              </w:rPr>
              <w:t>試料・情報の提供のみを行う者が存在する場合</w:t>
            </w:r>
            <w:r>
              <w:rPr>
                <w:rFonts w:hint="eastAsia"/>
              </w:rPr>
              <w:t>＞</w:t>
            </w:r>
          </w:p>
          <w:p>
            <w:pPr>
              <w:pStyle w:val="DefaultTextBox1"/>
              <w:ind w:left="37" w:right="240"/>
              <w:jc w:val="left"/>
            </w:pPr>
            <w:r>
              <w:rPr>
                <w:rFonts w:hint="eastAsia"/>
              </w:rPr>
              <w:t>本研究では、以下の機関より試料・情報の提供を受ける。</w:t>
            </w:r>
          </w:p>
          <w:p>
            <w:pPr>
              <w:rPr/>
              <w:pStyle w:val="DefaultTextBox1"/>
              <w:ind w:left="37" w:right="240"/>
              <w:jc w:val="left"/>
            </w:pPr>
            <w:r>
              <w:rPr>
                <w:rFonts w:hint="eastAsia"/>
              </w:rPr>
              <w:t>・</w:t>
            </w:r>
            <w:r>
              <w:rPr>
                <w:rFonts w:hint="eastAsia"/>
              </w:rPr>
              <w:t>【機関名】</w:t>
            </w:r>
            <w:r>
              <w:rPr>
                <w:rFonts w:hint="eastAsia"/>
              </w:rPr>
              <w:t>　【氏名】</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203"/>
        </w:numPr>
        <w:tabs>
          <w:tab w:val="num" w:pos="811"/>
        </w:tabs>
        <w:spacing w:line="312" w:before="497"/>
        <w:ind w:left="811" w:hanging="627" w:right="0"/>
        <w:outlineLvl w:val="1"/>
      </w:pPr>
      <w:bookmarkStart w:id="88" w:name="h-52qvhbb5es4igeaai4i32digan"/>
      <w:r>
        <w:rPr>
          <w:rFonts w:hint="eastAsia"/>
        </w:rPr>
        <w:t>業務委託</w:t>
      </w:r>
      <w:bookmarkEnd w:id="88"/>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rPr/>
              <w:pStyle w:val="DefaultTextBox"/>
              <w:ind w:left="37" w:right="240"/>
              <w:jc w:val="left"/>
            </w:pPr>
            <w:r>
              <w:rPr>
                <w:rFonts w:hint="eastAsia"/>
                <w:color w:val="ff0000"/>
              </w:rPr>
              <w:t>＜ガイダンス＞</w:t>
            </w:r>
            <w:r>
              <w:rPr>
                <w:color w:val="ff0000"/>
              </w:rPr>
              <w:t/>
            </w:r>
          </w:p>
          <w:p>
            <w:pPr>
              <w:rPr/>
              <w:pStyle w:val="DefaultTextBox"/>
              <w:numPr>
                <w:ilvl w:val="0"/>
                <w:numId w:val="204"/>
              </w:numPr>
            </w:pPr>
            <w:r>
              <w:rPr>
                <w:rFonts w:hint="eastAsia"/>
                <w:color w:val="ff0000"/>
              </w:rPr>
              <w:t>業務委託をする場合は、その業務内容及び委託先の監督方法を記載してください。（倫理指針）</w:t>
            </w:r>
            <w:r>
              <w:rPr>
                <w:color w:val="ff0000"/>
              </w:rPr>
              <w:t/>
            </w:r>
          </w:p>
          <w:p>
            <w:pPr>
              <w:rPr/>
              <w:pStyle w:val="DefaultTextBox"/>
              <w:numPr>
                <w:ilvl w:val="0"/>
                <w:numId w:val="204"/>
              </w:numPr>
            </w:pPr>
            <w:r>
              <w:rPr>
                <w:rFonts w:hint="eastAsia"/>
                <w:color w:val="ff0000"/>
              </w:rPr>
              <w:t>監督方法としては、例えば、委託契約書に定められた安全管理措置の内容が遵守されていることを確認する方法、及び遵守されていない場合の対応等が考えられます。（倫理指針より）</w:t>
            </w:r>
            <w:r>
              <w:rPr>
                <w:color w:val="ff0000"/>
              </w:rPr>
              <w:t/>
            </w:r>
          </w:p>
          <w:p>
            <w:pPr>
              <w:rPr/>
              <w:pStyle w:val="DefaultTextBox"/>
              <w:numPr>
                <w:ilvl w:val="0"/>
                <w:numId w:val="204"/>
              </w:numPr>
            </w:pPr>
            <w:r>
              <w:rPr>
                <w:rFonts w:hint="eastAsia"/>
                <w:color w:val="ff0000"/>
              </w:rPr>
              <w:t>海外の者に委託する場合も同様に記載してください。（倫理指針より）</w:t>
            </w:r>
            <w:r>
              <w:rPr/>
              <w:t/>
            </w:r>
          </w:p>
        </w:tc>
      </w:tr>
    </w:tbl>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
              <w:ind w:left="37" w:right="240"/>
              <w:jc w:val="left"/>
            </w:pPr>
            <w:r>
              <w:rPr>
                <w:rFonts w:hint="eastAsia"/>
                <w:color w:val="0000ff"/>
              </w:rPr>
              <w:t>＜記載例１＞</w:t>
            </w:r>
          </w:p>
          <w:p>
            <w:pPr>
              <w:pStyle w:val="DefaultTextBox"/>
              <w:ind w:left="37" w:right="240"/>
              <w:jc w:val="left"/>
            </w:pPr>
            <w:r>
              <w:rPr>
                <w:rFonts w:hint="eastAsia"/>
                <w:color w:val="0000ff"/>
              </w:rPr>
              <w:t>本研究に関するモニタリング業務は、○○○株式会社に委託し、指名された担当者が実施する。委託業務の実施状況等は、委受託契約書に基づいて監督する。</w:t>
            </w:r>
          </w:p>
          <w:p>
            <w:pPr>
              <w:pStyle w:val="DefaultTextBox"/>
              <w:ind w:left="37" w:right="240"/>
              <w:jc w:val="left"/>
            </w:pPr>
            <w:r>
              <w:rPr>
                <w:rFonts w:hint="eastAsia"/>
                <w:color w:val="0000ff"/>
              </w:rPr>
              <w:t>＜記載例２＞</w:t>
            </w:r>
          </w:p>
          <w:p>
            <w:pPr>
              <w:rPr/>
              <w:pStyle w:val="DefaultTextBox"/>
              <w:ind w:left="37" w:right="240"/>
              <w:jc w:val="left"/>
            </w:pPr>
            <w:r>
              <w:rPr>
                <w:rFonts w:hint="eastAsia"/>
                <w:color w:val="0000ff"/>
              </w:rPr>
              <w:t>本研究では業務委託を行わないため、該当しない。</w:t>
            </w:r>
            <w:r>
              <w:rPr/>
              <w:t/>
            </w:r>
          </w:p>
        </w:tc>
      </w:tr>
    </w:tbl>
    <w:p>
      <w:pPr>
        <w:rPr/>
        <w:pStyle w:val="DefaultTextBox"/>
        <w:spacing w:line="312" w:before="234"/>
        <w:ind w:left="516" w:right="240"/>
        <w:jc w:val="left"/>
      </w:pPr>
      <w:r>
        <w:rPr>
          <w:rFonts w:hint="eastAsia"/>
        </w:rPr>
        <w:t>＜＜本文はこちらに記載＞＞</w:t>
      </w:r>
      <w:r>
        <w:rPr/>
        <w:t/>
      </w:r>
    </w:p>
    <w:p>
      <w:pPr>
        <w:pStyle w:val="ParagraphStyle_1"/>
        <w:numPr>
          <w:ilvl w:val="1"/>
          <w:numId w:val="205"/>
        </w:numPr>
        <w:tabs>
          <w:tab w:val="num" w:pos="811"/>
        </w:tabs>
        <w:spacing w:line="312" w:before="497"/>
        <w:ind w:left="811" w:hanging="627" w:right="0"/>
        <w:outlineLvl w:val="1"/>
      </w:pPr>
      <w:bookmarkStart w:id="89" w:name="h-ld7ukrns988gg1bcit3t7qa793"/>
      <w:r>
        <w:rPr>
          <w:rFonts w:hint="eastAsia"/>
        </w:rPr>
        <w:t>相談等への対応</w:t>
      </w:r>
      <w:bookmarkEnd w:id="89"/>
    </w:p>
    <w:tbl>
      <w:tblPr>
        <w:tblBorders>
          <w:top w:val="single" w:sz="4" w:space="0" w:color="000000"/>
          <w:left w:val="single" w:sz="4" w:space="0" w:color="000000"/>
          <w:bottom w:val="single" w:sz="4" w:space="0" w:color="000000"/>
          <w:right w:val="single" w:sz="4" w:space="0" w:color="000000"/>
        </w:tblBorders>
        <w:tblInd w:w="479" w:type="dxa"/>
        <w:tblW w:w="7852" w:type="dxa"/>
      </w:tblPr>
      <w:tr>
        <w:tc>
          <w:tcPr>
            <w:tcW w:w="5000" w:type="pct"/>
          </w:tcPr>
          <w:p>
            <w:pPr>
              <w:pStyle w:val="DefaultTextBox"/>
              <w:ind w:left="37" w:right="240"/>
              <w:jc w:val="left"/>
            </w:pPr>
            <w:r>
              <w:rPr>
                <w:rFonts w:hint="eastAsia"/>
                <w:color w:val="ff0000"/>
              </w:rPr>
              <w:t>＜ガイダンス＞</w:t>
            </w:r>
          </w:p>
          <w:p>
            <w:pPr>
              <w:pStyle w:val="DefaultTextBox"/>
              <w:numPr>
                <w:ilvl w:val="0"/>
                <w:numId w:val="206"/>
              </w:numPr>
            </w:pPr>
            <w:r>
              <w:rPr>
                <w:rFonts w:hint="eastAsia"/>
                <w:color w:val="ff0000"/>
              </w:rPr>
              <w:t>研究対象者等及びその関係者からの相談等への対応について記載してください。記載内容としては、相談等への対処プロセス、相談窓口、FAQホームページのURL等が考えられます。（倫理指針より）</w:t>
            </w:r>
          </w:p>
          <w:p>
            <w:pPr>
              <w:pStyle w:val="DefaultTextBox"/>
              <w:numPr>
                <w:ilvl w:val="0"/>
                <w:numId w:val="206"/>
              </w:numPr>
            </w:pPr>
            <w:r>
              <w:rPr>
                <w:rFonts w:hint="eastAsia"/>
                <w:color w:val="ff0000"/>
              </w:rPr>
              <w:t>以下の定型文を基本とし、必要に応じて追記してください。</w:t>
            </w:r>
          </w:p>
        </w:tc>
      </w:tr>
    </w:tbl>
    <w:p>
      <w:pPr>
        <w:rPr/>
        <w:pStyle w:val="DefaultTextBox"/>
        <w:spacing w:line="312" w:before="234" w:after="215"/>
        <w:ind w:left="516" w:right="240"/>
        <w:jc w:val="left"/>
      </w:pPr>
      <w:r>
        <w:rPr>
          <w:rFonts w:hint="eastAsia"/>
          <w:color w:val="000000"/>
        </w:rPr>
        <w:t>研究対象者等からの相談・問い合わせは、以下の窓口にて受け付ける。</w:t>
      </w:r>
      <w:r>
        <w:rPr/>
        <w:t/>
      </w:r>
    </w:p>
    <w:tbl>
      <w:tblPr>
        <w:tblStyle w:val="61dgfa7313kgjebera26c6bmuf"/>
        <w:tblLayout w:type="fixed"/>
        <w:tblW w:w="6553" w:type="dxa"/>
        <w:tblInd w:w="520" w:type="dxa"/>
      </w:tblPr>
      <w:tblGrid>
        <w:gridCol w:w="1652"/>
        <w:gridCol w:w="4900"/>
      </w:tblGrid>
      <w:tr>
        <w:trPr>
          <w:cantSplit/>
          <w:trHeight w:val="416" w:hRule="exact"/>
        </w:trPr>
        <w:tc>
          <w:tcPr>
            <w:tcW w:type="dxa" w:w="1652"/>
            <w:tcBorders>
              <w:top w:val="single" w:sz="4" w:color="000000"/>
              <w:left w:val="single" w:sz="4" w:color="000000"/>
              <w:bottom w:val="single" w:sz="4" w:color="000000"/>
              <w:right w:val="single" w:sz="4" w:color="000000"/>
            </w:tcBorders>
            <w:shd w:val="clear" w:color="000000"/>
            <w:vAlign w:val="center"/>
          </w:tcPr>
          <w:p>
            <w:pPr>
              <w:pStyle w:val="61dgfa7313kgjebera26c6bmuf_TEXT"/>
              <w:ind w:left="59" w:right="59"/>
              <w:jc w:val="left"/>
            </w:pPr>
            <w:r>
              <w:rPr>
                <w:rFonts w:eastAsia="ＭＳ 明朝" w:ascii="Times New Roman" w:hAnsi="Times New Roman" w:cs="Times New Roman" w:hint="eastAsia"/>
                <w:b w:val="0"/>
                <w:i w:val="0"/>
                <w:color w:val="000000"/>
                <w:sz w:val="20"/>
              </w:rPr>
              <w:t>実施機関名</w:t>
            </w:r>
          </w:p>
        </w:tc>
        <w:tc>
          <w:tcPr>
            <w:tcW w:type="dxa" w:w="4900"/>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r>
        <w:trPr>
          <w:cantSplit/>
          <w:trHeight w:val="416" w:hRule="exact"/>
        </w:trPr>
        <w:tc>
          <w:tcPr>
            <w:tcW w:type="dxa" w:w="1652"/>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所属・役職</w:t>
            </w:r>
          </w:p>
        </w:tc>
        <w:tc>
          <w:tcPr>
            <w:tcW w:type="dxa" w:w="4900"/>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r>
        <w:trPr>
          <w:cantSplit/>
          <w:trHeight w:val="416" w:hRule="exact"/>
        </w:trPr>
        <w:tc>
          <w:tcPr>
            <w:tcW w:type="dxa" w:w="1652"/>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担当者氏名</w:t>
            </w:r>
          </w:p>
        </w:tc>
        <w:tc>
          <w:tcPr>
            <w:tcW w:type="dxa" w:w="4900"/>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r>
        <w:trPr>
          <w:cantSplit/>
          <w:trHeight w:val="416" w:hRule="exact"/>
        </w:trPr>
        <w:tc>
          <w:tcPr>
            <w:tcW w:type="dxa" w:w="1652"/>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電話番号</w:t>
            </w:r>
          </w:p>
        </w:tc>
        <w:tc>
          <w:tcPr>
            <w:tcW w:type="dxa" w:w="4900"/>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r>
        <w:trPr>
          <w:cantSplit/>
          <w:trHeight w:val="416" w:hRule="exact"/>
        </w:trPr>
        <w:tc>
          <w:tcPr>
            <w:tcW w:type="dxa" w:w="1652"/>
            <w:tcBorders>
              <w:top w:val="single" w:sz="4" w:color="000000"/>
              <w:left w:val="single" w:sz="4" w:color="000000"/>
              <w:bottom w:val="single" w:sz="4" w:color="000000"/>
              <w:right w:val="single" w:sz="4" w:color="000000"/>
            </w:tcBorders>
            <w:shd w:val="clear" w:color="000000"/>
            <w:vAlign w:val="top"/>
          </w:tcPr>
          <w:p>
            <w:pPr>
              <w:pStyle w:val="61dgfa7313kgjebera26c6bmuf_TEXT"/>
              <w:ind w:left="59" w:right="59"/>
              <w:jc w:val="left"/>
            </w:pPr>
            <w:r>
              <w:rPr>
                <w:rFonts w:eastAsia="ＭＳ 明朝" w:ascii="Times New Roman" w:hAnsi="Times New Roman" w:cs="Times New Roman" w:hint="eastAsia"/>
                <w:b w:val="0"/>
                <w:i w:val="0"/>
                <w:color w:val="000000"/>
                <w:sz w:val="20"/>
              </w:rPr>
              <w:t>メールアドレス</w:t>
            </w:r>
          </w:p>
        </w:tc>
        <w:tc>
          <w:tcPr>
            <w:tcW w:type="dxa" w:w="4900"/>
            <w:tcBorders>
              <w:top w:val="single" w:sz="4" w:color="000000"/>
              <w:left w:val="single" w:sz="4" w:color="000000"/>
              <w:bottom w:val="single" w:sz="4" w:color="000000"/>
              <w:right w:val="single" w:sz="4" w:color="000000"/>
            </w:tcBorders>
            <w:shd w:val="clear" w:color="000000"/>
            <w:vAlign w:val="top"/>
          </w:tcPr>
          <w:p>
            <w:pPr>
              <w:rPr>
                <w:sz w:val="20"/>
                <w:szCs w:val="20"/>
              </w:rPr>
              <w:pStyle w:val="61dgfa7313kgjebera26c6bmuf_TEXT"/>
              <w:ind w:left="59" w:right="59"/>
              <w:jc w:val="left"/>
            </w:pPr>
            <w:r>
              <w:rPr>
                <w:rFonts w:eastAsia="ＭＳ 明朝" w:ascii="Times New Roman" w:hAnsi="Times New Roman" w:cs="Times New Roman"/>
                <w:b w:val="0"/>
                <w:i w:val="0"/>
                <w:color w:val="000000"/>
                <w:sz w:val="20"/>
              </w:rPr>
              <w:t/>
            </w:r>
          </w:p>
        </w:tc>
      </w:tr>
    </w:tbl>
    <w:p>
      <w:r>
        <w:br w:type="page"/>
      </w:r>
    </w:p>
    <w:p>
      <w:pPr>
        <w:pStyle w:val="ParagraphStyle_0"/>
        <w:pageBreakBefore/>
        <w:numPr>
          <w:ilvl w:val="0"/>
          <w:numId w:val="207"/>
        </w:numPr>
        <w:tabs>
          <w:tab w:val="num" w:pos="424"/>
        </w:tabs>
        <w:spacing w:line="312" w:before="380"/>
        <w:ind w:left="424" w:hanging="424" w:right="0"/>
        <w:outlineLvl w:val="0"/>
      </w:pPr>
      <w:bookmarkStart w:id="90" w:name="h-hbnvemvtavqho0bl9miaheobee"/>
      <w:r>
        <w:rPr>
          <w:rFonts w:hint="eastAsia"/>
        </w:rPr>
        <w:t>引用文献</w:t>
      </w:r>
      <w:bookmarkEnd w:id="90"/>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rPr/>
              <w:pStyle w:val="DefaultTextBox0"/>
              <w:ind w:left="37" w:right="240"/>
              <w:jc w:val="left"/>
            </w:pPr>
            <w:r>
              <w:rPr>
                <w:rFonts w:hint="eastAsia"/>
              </w:rPr>
              <w:t>＜ガイダンス＞</w:t>
            </w:r>
            <w:r>
              <w:rPr/>
              <w:t/>
            </w:r>
          </w:p>
          <w:p>
            <w:pPr>
              <w:rPr/>
              <w:pStyle w:val="DefaultTextBox0"/>
              <w:numPr>
                <w:ilvl w:val="0"/>
                <w:numId w:val="208"/>
              </w:numPr>
            </w:pPr>
            <w:r>
              <w:rPr>
                <w:rFonts w:hint="eastAsia"/>
                <w:color w:val="ff0000"/>
              </w:rPr>
              <w:t>本実施計画書で引用した参考文献を初出順に</w:t>
            </w:r>
            <w:r>
              <w:rPr>
                <w:rFonts w:hint="eastAsia"/>
                <w:color w:val="ff0000"/>
              </w:rPr>
              <w:t>バンクーバー形式で</w:t>
            </w:r>
            <w:r>
              <w:rPr>
                <w:rFonts w:hint="eastAsia"/>
                <w:color w:val="ff0000"/>
              </w:rPr>
              <w:t>記載してください。</w:t>
            </w:r>
            <w:r>
              <w:rPr>
                <w:color w:val="ff0000"/>
              </w:rPr>
              <w:t/>
            </w:r>
          </w:p>
        </w:tc>
      </w:tr>
    </w:tbl>
    <w:p/>
    <w:tbl>
      <w:tblPr>
        <w:tblBorders>
          <w:top w:val="single" w:sz="4" w:space="0" w:color="000000"/>
          <w:left w:val="single" w:sz="4" w:space="0" w:color="000000"/>
          <w:bottom w:val="single" w:sz="4" w:space="0" w:color="000000"/>
          <w:right w:val="single" w:sz="4" w:space="0" w:color="000000"/>
        </w:tblBorders>
        <w:tblInd w:w="295" w:type="dxa"/>
        <w:tblW w:w="8036" w:type="dxa"/>
      </w:tblPr>
      <w:tr>
        <w:tc>
          <w:tcPr>
            <w:tcW w:w="5000" w:type="pct"/>
          </w:tcPr>
          <w:p>
            <w:pPr>
              <w:pStyle w:val="DefaultTextBox1"/>
              <w:ind w:left="37" w:right="240"/>
              <w:jc w:val="left"/>
            </w:pPr>
            <w:r>
              <w:rPr>
                <w:rFonts w:hint="eastAsia"/>
              </w:rPr>
              <w:t>＜記載例１＞</w:t>
            </w:r>
          </w:p>
          <w:p>
            <w:pPr>
              <w:rPr/>
              <w:pStyle w:val="DefaultTextBox1"/>
              <w:ind w:left="37" w:right="240"/>
              <w:jc w:val="left"/>
            </w:pPr>
            <w:r>
              <w:rPr/>
              <w:t xml:space="preserve">1) Veronesi U, Maisonneuve P, Decensi A. Tamoxifen: an enduring star. J Natl Cancer Inst. 2007 Feb 21;99(4):258-60.</w:t>
            </w:r>
            <w:r>
              <w:rPr/>
              <w:t/>
            </w:r>
          </w:p>
          <w:p>
            <w:pPr>
              <w:pStyle w:val="DefaultTextBox1"/>
              <w:ind w:left="37" w:right="240"/>
              <w:jc w:val="left"/>
            </w:pPr>
            <w:r>
              <w:rPr/>
              <w:t xml:space="preserve">2) </w:t>
            </w:r>
            <w:r>
              <w:rPr/>
              <w:t xml:space="preserve">Belitz HD, Grosch W, Schieberle P. Food chemistry. 3rd rev. ed. Burghagen MM, translator. Berlin: Springer; 2004. 1070 p.</w:t>
            </w:r>
          </w:p>
        </w:tc>
      </w:tr>
    </w:tbl>
    <w:p>
      <w:pPr>
        <w:rPr/>
        <w:pStyle w:val="DefaultTextBox"/>
        <w:spacing w:line="312" w:before="234"/>
        <w:ind w:left="332" w:right="240"/>
        <w:jc w:val="left"/>
      </w:pPr>
      <w:r>
        <w:rPr>
          <w:rFonts w:hint="eastAsia"/>
        </w:rPr>
        <w:t>＜＜本文はこちらに記載＞＞</w:t>
      </w:r>
      <w:r>
        <w:rPr/>
        <w:t/>
      </w:r>
    </w:p>
    <w:sectPr>
      <w:headerReference xmlns:r="http://schemas.openxmlformats.org/officeDocument/2006/relationships" r:id="rId20" w:type="default"/>
      <w:footerReference xmlns:r="http://schemas.openxmlformats.org/officeDocument/2006/relationships" r:id="rId21" w:type="default"/>
      <w:type w:val="continuous"/>
      <w:pgSz w:w="11906" w:h="16838" w:code="13"/>
      <w:pgMar w:top="2079" w:bottom="1526" w:left="1695" w:right="1695" w:header="1419" w:footer="866" w:gutter="0"/>
      <w:cols w:num="1"/>
      <w:docGrid w:type="lines" w:linePitch="360"/>
    </w:sectPr>
  </w:body>
</w:document>
</file>

<file path=word/footer10.xml><?xml version="1.0" encoding="utf-8"?>
<w:ftr xmlns:w="http://schemas.openxmlformats.org/wordprocessingml/2006/main">
  <w:p>
    <w:pPr>
      <w:tabs>
        <w:tab w:val="center" w:pos="4248"/>
        <w:tab w:val="right" w:pos="8497"/>
      </w:tabs>
    </w:pPr>
    <w:r>
      <w:rPr>
        <w:rFonts w:eastAsia="ＭＳ 明朝" w:ascii="ＭＳ 明朝" w:hAnsi="ＭＳ 明朝" w:cs="ＭＳ 明朝"/>
        <w:color w:val="000000"/>
        <w:sz w:val="18"/>
      </w:rPr>
    </w:r>
    <w:r>
      <w:tab/>
    </w:r>
    <w:r>
      <w:rPr>
        <w:rFonts w:eastAsia="ＭＳ 明朝" w:ascii="ＭＳ 明朝" w:hAnsi="ＭＳ 明朝" w:cs="ＭＳ 明朝"/>
        <w:color w:val="000000"/>
        <w:sz w:val="18"/>
      </w:rPr>
      <w:fldChar w:fldCharType="begin"/>
      <w:instrText>PAGE</w:instrText>
      <w:fldChar w:fldCharType="end"/>
      <w:t> / </w:t>
      <w:fldChar w:fldCharType="begin"/>
      <w:instrText>NUMPAGES</w:instrText>
      <w:fldChar w:fldCharType="end"/>
    </w:r>
    <w:r>
      <w:tab/>
    </w:r>
    <w:r>
      <w:rPr>
        <w:rFonts w:eastAsia="ＭＳ 明朝" w:ascii="ＭＳ 明朝" w:hAnsi="ＭＳ 明朝" w:cs="ＭＳ 明朝"/>
        <w:color w:val="000000"/>
        <w:sz w:val="18"/>
      </w:rPr>
    </w:r>
  </w:p>
</w:ftr>
</file>

<file path=word/footer12.xml><?xml version="1.0" encoding="utf-8"?>
<w:ftr xmlns:w="http://schemas.openxmlformats.org/wordprocessingml/2006/main"/>
</file>

<file path=word/footer14.xml><?xml version="1.0" encoding="utf-8"?>
<w:ftr xmlns:w="http://schemas.openxmlformats.org/wordprocessingml/2006/main">
  <w:p>
    <w:pPr>
      <w:tabs>
        <w:tab w:val="center" w:pos="4248"/>
        <w:tab w:val="right" w:pos="8497"/>
      </w:tabs>
    </w:pPr>
    <w:r>
      <w:rPr>
        <w:rFonts w:eastAsia="ＭＳ 明朝" w:ascii="ＭＳ 明朝" w:hAnsi="ＭＳ 明朝" w:cs="ＭＳ 明朝"/>
        <w:color w:val="000000"/>
        <w:sz w:val="18"/>
      </w:rPr>
    </w:r>
    <w:r>
      <w:tab/>
    </w:r>
    <w:r>
      <w:rPr>
        <w:rFonts w:eastAsia="ＭＳ 明朝" w:ascii="ＭＳ 明朝" w:hAnsi="ＭＳ 明朝" w:cs="ＭＳ 明朝"/>
        <w:color w:val="000000"/>
        <w:sz w:val="18"/>
      </w:rPr>
      <w:fldChar w:fldCharType="begin"/>
      <w:instrText>PAGE</w:instrText>
      <w:fldChar w:fldCharType="end"/>
      <w:t> / </w:t>
      <w:fldChar w:fldCharType="begin"/>
      <w:instrText>NUMPAGES</w:instrText>
      <w:fldChar w:fldCharType="end"/>
    </w:r>
    <w:r>
      <w:tab/>
    </w:r>
    <w:r>
      <w:rPr>
        <w:rFonts w:eastAsia="ＭＳ 明朝" w:ascii="ＭＳ 明朝" w:hAnsi="ＭＳ 明朝" w:cs="ＭＳ 明朝"/>
        <w:color w:val="000000"/>
        <w:sz w:val="18"/>
      </w:rPr>
    </w:r>
  </w:p>
</w:ftr>
</file>

<file path=word/footer21.xml><?xml version="1.0" encoding="utf-8"?>
<w:ftr xmlns:w="http://schemas.openxmlformats.org/wordprocessingml/2006/main">
  <w:p>
    <w:pPr>
      <w:tabs>
        <w:tab w:val="center" w:pos="4248"/>
        <w:tab w:val="right" w:pos="8497"/>
      </w:tabs>
    </w:pPr>
    <w:r>
      <w:rPr>
        <w:rFonts w:eastAsia="ＭＳ 明朝" w:ascii="ＭＳ 明朝" w:hAnsi="ＭＳ 明朝" w:cs="ＭＳ 明朝"/>
        <w:color w:val="000000"/>
        <w:sz w:val="18"/>
      </w:rPr>
    </w:r>
    <w:r>
      <w:tab/>
    </w:r>
    <w:r>
      <w:rPr>
        <w:rFonts w:eastAsia="ＭＳ 明朝" w:ascii="ＭＳ 明朝" w:hAnsi="ＭＳ 明朝" w:cs="ＭＳ 明朝"/>
        <w:color w:val="000000"/>
        <w:sz w:val="18"/>
      </w:rPr>
      <w:fldChar w:fldCharType="begin"/>
      <w:instrText>PAGE</w:instrText>
      <w:fldChar w:fldCharType="end"/>
      <w:t> / </w:t>
      <w:fldChar w:fldCharType="begin"/>
      <w:instrText>NUMPAGES</w:instrText>
      <w:fldChar w:fldCharType="end"/>
    </w:r>
    <w:r>
      <w:tab/>
    </w:r>
    <w:r>
      <w:rPr>
        <w:rFonts w:eastAsia="ＭＳ 明朝" w:ascii="ＭＳ 明朝" w:hAnsi="ＭＳ 明朝" w:cs="ＭＳ 明朝"/>
        <w:color w:val="000000"/>
        <w:sz w:val="18"/>
      </w:rPr>
    </w:r>
  </w:p>
</w:ftr>
</file>

<file path=word/footer7.xml><?xml version="1.0" encoding="utf-8"?>
<w:ftr xmlns:w="http://schemas.openxmlformats.org/wordprocessingml/2006/main">
  <w:p>
    <w:pPr>
      <w:tabs>
        <w:tab w:val="center" w:pos="4248"/>
        <w:tab w:val="right" w:pos="8497"/>
      </w:tabs>
    </w:pPr>
    <w:r>
      <w:rPr>
        <w:rFonts w:eastAsia="ＭＳ 明朝" w:ascii="ＭＳ 明朝" w:hAnsi="ＭＳ 明朝" w:cs="ＭＳ 明朝"/>
        <w:color w:val="000000"/>
        <w:sz w:val="18"/>
      </w:rPr>
    </w:r>
    <w:r>
      <w:tab/>
    </w:r>
    <w:r>
      <w:rPr>
        <w:rFonts w:eastAsia="ＭＳ 明朝" w:ascii="ＭＳ 明朝" w:hAnsi="ＭＳ 明朝" w:cs="ＭＳ 明朝"/>
        <w:color w:val="000000"/>
        <w:sz w:val="18"/>
      </w:rPr>
      <w:fldChar w:fldCharType="begin"/>
      <w:instrText>PAGE</w:instrText>
      <w:fldChar w:fldCharType="end"/>
      <w:t> / </w:t>
      <w:fldChar w:fldCharType="begin"/>
      <w:instrText>NUMPAGES</w:instrText>
      <w:fldChar w:fldCharType="end"/>
    </w:r>
    <w:r>
      <w:tab/>
    </w:r>
    <w:r>
      <w:rPr>
        <w:rFonts w:eastAsia="ＭＳ 明朝" w:ascii="ＭＳ 明朝" w:hAnsi="ＭＳ 明朝" w:cs="ＭＳ 明朝"/>
        <w:color w:val="000000"/>
        <w:sz w:val="18"/>
      </w:rPr>
    </w:r>
  </w:p>
</w:ftr>
</file>

<file path=word/footnotes.xml><?xml version="1.0" encoding="utf-8"?>
<w:footnotes xmlns:w="http://schemas.openxmlformats.org/wordprocessingml/2006/main"/>
</file>

<file path=word/header11.xml><?xml version="1.0" encoding="utf-8"?>
<w:hdr xmlns:w="http://schemas.openxmlformats.org/wordprocessingml/2006/main"/>
</file>

<file path=word/header13.xml><?xml version="1.0" encoding="utf-8"?>
<w:hdr xmlns:w="http://schemas.openxmlformats.org/wordprocessingml/2006/main">
  <w:p>
    <w:pPr>
      <w:tabs>
        <w:tab w:val="center" w:pos="4248"/>
        <w:tab w:val="right" w:pos="8497"/>
      </w:tabs>
    </w:pPr>
    <w:r>
      <w:rPr>
        <w:rFonts w:eastAsia="ＭＳ 明朝" w:ascii="ＭＳ 明朝" w:hAnsi="ＭＳ 明朝" w:cs="ＭＳ 明朝"/>
        <w:color w:val="000000"/>
        <w:sz w:val="18"/>
      </w:rPr>
      <w:t>（例）XXXXXXの観察研究</w:t>
    </w:r>
    <w:r>
      <w:tab/>
    </w:r>
    <w:r>
      <w:rPr>
        <w:rFonts w:eastAsia="ＭＳ 明朝" w:ascii="ＭＳ 明朝" w:hAnsi="ＭＳ 明朝" w:cs="ＭＳ 明朝"/>
        <w:color w:val="000000"/>
        <w:sz w:val="18"/>
      </w:rPr>
    </w:r>
    <w:r>
      <w:tab/>
    </w:r>
    <w:r>
      <w:rPr>
        <w:rFonts w:eastAsia="ＭＳ 明朝" w:ascii="ＭＳ 明朝" w:hAnsi="ＭＳ 明朝" w:cs="ＭＳ 明朝"/>
        <w:color w:val="000000"/>
        <w:sz w:val="18"/>
      </w:rPr>
      <w:t>第x.x版　2020/xx/xx　</w:t>
    </w:r>
  </w:p>
</w:hdr>
</file>

<file path=word/header20.xml><?xml version="1.0" encoding="utf-8"?>
<w:hdr xmlns:w="http://schemas.openxmlformats.org/wordprocessingml/2006/main">
  <w:p>
    <w:pPr>
      <w:tabs>
        <w:tab w:val="center" w:pos="4248"/>
        <w:tab w:val="right" w:pos="8497"/>
      </w:tabs>
    </w:pPr>
    <w:r>
      <w:rPr>
        <w:rFonts w:eastAsia="ＭＳ 明朝" w:ascii="ＭＳ 明朝" w:hAnsi="ＭＳ 明朝" w:cs="ＭＳ 明朝"/>
        <w:color w:val="000000"/>
        <w:sz w:val="18"/>
      </w:rPr>
      <w:t>（例）XXXXXXの観察研究</w:t>
    </w:r>
    <w:r>
      <w:tab/>
    </w:r>
    <w:r>
      <w:rPr>
        <w:rFonts w:eastAsia="ＭＳ 明朝" w:ascii="ＭＳ 明朝" w:hAnsi="ＭＳ 明朝" w:cs="ＭＳ 明朝"/>
        <w:color w:val="000000"/>
        <w:sz w:val="18"/>
      </w:rPr>
    </w:r>
    <w:r>
      <w:tab/>
    </w:r>
    <w:r>
      <w:rPr>
        <w:rFonts w:eastAsia="ＭＳ 明朝" w:ascii="ＭＳ 明朝" w:hAnsi="ＭＳ 明朝" w:cs="ＭＳ 明朝"/>
        <w:color w:val="000000"/>
        <w:sz w:val="18"/>
      </w:rPr>
      <w:t>第x.x版　2020/xx/xx　</w:t>
    </w:r>
  </w:p>
</w:hdr>
</file>

<file path=word/header6.xml><?xml version="1.0" encoding="utf-8"?>
<w:hdr xmlns:w="http://schemas.openxmlformats.org/wordprocessingml/2006/main">
  <w:p>
    <w:pPr>
      <w:tabs>
        <w:tab w:val="center" w:pos="4248"/>
        <w:tab w:val="right" w:pos="8497"/>
      </w:tabs>
    </w:pPr>
    <w:r>
      <w:rPr>
        <w:rFonts w:eastAsia="ＭＳ 明朝" w:ascii="ＭＳ 明朝" w:hAnsi="ＭＳ 明朝" w:cs="ＭＳ 明朝"/>
        <w:color w:val="000000"/>
        <w:sz w:val="18"/>
      </w:rPr>
      <w:t>（例）XXXXXXの観察研究</w:t>
    </w:r>
    <w:r>
      <w:tab/>
    </w:r>
    <w:r>
      <w:rPr>
        <w:rFonts w:eastAsia="ＭＳ 明朝" w:ascii="ＭＳ 明朝" w:hAnsi="ＭＳ 明朝" w:cs="ＭＳ 明朝"/>
        <w:color w:val="000000"/>
        <w:sz w:val="18"/>
      </w:rPr>
    </w:r>
    <w:r>
      <w:tab/>
    </w:r>
    <w:r>
      <w:rPr>
        <w:rFonts w:eastAsia="ＭＳ 明朝" w:ascii="ＭＳ 明朝" w:hAnsi="ＭＳ 明朝" w:cs="ＭＳ 明朝"/>
        <w:color w:val="000000"/>
        <w:sz w:val="18"/>
      </w:rPr>
      <w:t>第x.x版　2020/xx/xx　</w:t>
    </w:r>
  </w:p>
</w:hdr>
</file>

<file path=word/header9.xml><?xml version="1.0" encoding="utf-8"?>
<w:hdr xmlns:w="http://schemas.openxmlformats.org/wordprocessingml/2006/main">
  <w:p>
    <w:pPr>
      <w:tabs>
        <w:tab w:val="center" w:pos="4248"/>
        <w:tab w:val="right" w:pos="8497"/>
      </w:tabs>
    </w:pPr>
    <w:r>
      <w:rPr>
        <w:rFonts w:eastAsia="ＭＳ 明朝" w:ascii="ＭＳ 明朝" w:hAnsi="ＭＳ 明朝" w:cs="ＭＳ 明朝"/>
        <w:color w:val="000000"/>
        <w:sz w:val="18"/>
      </w:rPr>
      <w:t>（例）XXXXXXの観察研究</w:t>
    </w:r>
    <w:r>
      <w:tab/>
    </w:r>
    <w:r>
      <w:rPr>
        <w:rFonts w:eastAsia="ＭＳ 明朝" w:ascii="ＭＳ 明朝" w:hAnsi="ＭＳ 明朝" w:cs="ＭＳ 明朝"/>
        <w:color w:val="000000"/>
        <w:sz w:val="18"/>
      </w:rPr>
    </w:r>
    <w:r>
      <w:tab/>
    </w:r>
    <w:r>
      <w:rPr>
        <w:rFonts w:eastAsia="ＭＳ 明朝" w:ascii="ＭＳ 明朝" w:hAnsi="ＭＳ 明朝" w:cs="ＭＳ 明朝"/>
        <w:color w:val="000000"/>
        <w:sz w:val="18"/>
      </w:rPr>
      <w:t>第x.x版　2020/xx/xx　</w:t>
    </w:r>
  </w:p>
</w:hdr>
</file>

<file path=word/numbering.xml><?xml version="1.0" encoding="utf-8"?>
<w:numbering xmlns:w="http://schemas.openxmlformats.org/wordprocessingml/2006/main">
  <w:abstractNum w:abstractNumId="31">
    <w:multiLevelType w:val="multilevel"/>
    <w:lvl w:ilvl="0">
      <w:start w:val="1"/>
      <w:numFmt w:val="bullet"/>
      <w:lvlText w:val="■"/>
      <w:lvlJc w:val="left"/>
      <w:pPr>
        <w:tabs>
          <w:tab w:val="num" w:pos="1124"/>
        </w:tabs>
        <w:ind w:left="940" w:hanging="276"/>
      </w:pPr>
    </w:lvl>
    <w:lvl w:ilvl="1">
      <w:start w:val="1"/>
      <w:numFmt w:val="bullet"/>
      <w:lvlText w:val="●"/>
      <w:lvlJc w:val="left"/>
      <w:pPr>
        <w:tabs>
          <w:tab w:val="num" w:pos="1493"/>
        </w:tabs>
        <w:ind w:left="1309" w:hanging="276"/>
      </w:pPr>
    </w:lvl>
    <w:lvl w:ilvl="2">
      <w:start w:val="1"/>
      <w:numFmt w:val="bullet"/>
      <w:lvlText w:val="○"/>
      <w:lvlJc w:val="left"/>
      <w:pPr>
        <w:tabs>
          <w:tab w:val="num" w:pos="1862"/>
        </w:tabs>
        <w:ind w:left="1678" w:hanging="276"/>
      </w:pPr>
    </w:lvl>
    <w:lvl w:ilvl="3">
      <w:start w:val="1"/>
      <w:numFmt w:val="bullet"/>
      <w:lvlText w:val="◆"/>
      <w:lvlJc w:val="left"/>
      <w:pPr>
        <w:tabs>
          <w:tab w:val="num" w:pos="2231"/>
        </w:tabs>
        <w:ind w:left="2047" w:hanging="276"/>
      </w:pPr>
    </w:lvl>
    <w:lvl w:ilvl="4">
      <w:start w:val="1"/>
      <w:numFmt w:val="bullet"/>
      <w:lvlText w:val="⇒"/>
      <w:lvlJc w:val="left"/>
      <w:pPr>
        <w:tabs>
          <w:tab w:val="num" w:pos="2600"/>
        </w:tabs>
        <w:ind w:left="2416" w:hanging="276"/>
      </w:pPr>
    </w:lvl>
  </w:abstractNum>
  <w:abstractNum w:abstractNumId="32">
    <w:multiLevelType w:val="multilevel"/>
    <w:lvl w:ilvl="0">
      <w:start w:val="1"/>
      <w:numFmt w:val="bullet"/>
      <w:lvlText w:val="■"/>
      <w:lvlJc w:val="left"/>
      <w:pPr>
        <w:tabs>
          <w:tab w:val="num" w:pos="1124"/>
        </w:tabs>
        <w:ind w:left="940" w:hanging="276"/>
      </w:pPr>
    </w:lvl>
    <w:lvl w:ilvl="1">
      <w:start w:val="1"/>
      <w:numFmt w:val="bullet"/>
      <w:lvlText w:val="●"/>
      <w:lvlJc w:val="left"/>
      <w:pPr>
        <w:tabs>
          <w:tab w:val="num" w:pos="1493"/>
        </w:tabs>
        <w:ind w:left="1309" w:hanging="276"/>
      </w:pPr>
    </w:lvl>
    <w:lvl w:ilvl="2">
      <w:start w:val="1"/>
      <w:numFmt w:val="bullet"/>
      <w:lvlText w:val="○"/>
      <w:lvlJc w:val="left"/>
      <w:pPr>
        <w:tabs>
          <w:tab w:val="num" w:pos="1862"/>
        </w:tabs>
        <w:ind w:left="1678" w:hanging="276"/>
      </w:pPr>
    </w:lvl>
    <w:lvl w:ilvl="3">
      <w:start w:val="1"/>
      <w:numFmt w:val="bullet"/>
      <w:lvlText w:val="◆"/>
      <w:lvlJc w:val="left"/>
      <w:pPr>
        <w:tabs>
          <w:tab w:val="num" w:pos="2231"/>
        </w:tabs>
        <w:ind w:left="2047" w:hanging="276"/>
      </w:pPr>
    </w:lvl>
    <w:lvl w:ilvl="4">
      <w:start w:val="1"/>
      <w:numFmt w:val="bullet"/>
      <w:lvlText w:val="⇒"/>
      <w:lvlJc w:val="left"/>
      <w:pPr>
        <w:tabs>
          <w:tab w:val="num" w:pos="2600"/>
        </w:tabs>
        <w:ind w:left="2416" w:hanging="276"/>
      </w:pPr>
    </w:lvl>
  </w:abstractNum>
  <w:abstractNum w:abstractNumId="3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5">
    <w:multiLevelType w:val="multilevel"/>
    <w:lvl w:ilvl="0">
      <w:start w:val="1"/>
      <w:numFmt w:val="bullet"/>
      <w:lvlText w:val="■"/>
      <w:lvlJc w:val="left"/>
      <w:pPr>
        <w:tabs>
          <w:tab w:val="num" w:pos="1308"/>
        </w:tabs>
        <w:ind w:left="1124" w:hanging="276"/>
      </w:pPr>
    </w:lvl>
    <w:lvl w:ilvl="1">
      <w:start w:val="1"/>
      <w:numFmt w:val="bullet"/>
      <w:lvlText w:val="●"/>
      <w:lvlJc w:val="left"/>
      <w:pPr>
        <w:tabs>
          <w:tab w:val="num" w:pos="1677"/>
        </w:tabs>
        <w:ind w:left="1493" w:hanging="276"/>
      </w:pPr>
    </w:lvl>
    <w:lvl w:ilvl="2">
      <w:start w:val="1"/>
      <w:numFmt w:val="bullet"/>
      <w:lvlText w:val="○"/>
      <w:lvlJc w:val="left"/>
      <w:pPr>
        <w:tabs>
          <w:tab w:val="num" w:pos="2046"/>
        </w:tabs>
        <w:ind w:left="1862" w:hanging="276"/>
      </w:pPr>
    </w:lvl>
    <w:lvl w:ilvl="3">
      <w:start w:val="1"/>
      <w:numFmt w:val="bullet"/>
      <w:lvlText w:val="◆"/>
      <w:lvlJc w:val="left"/>
      <w:pPr>
        <w:tabs>
          <w:tab w:val="num" w:pos="2415"/>
        </w:tabs>
        <w:ind w:left="2231" w:hanging="276"/>
      </w:pPr>
    </w:lvl>
    <w:lvl w:ilvl="4">
      <w:start w:val="1"/>
      <w:numFmt w:val="bullet"/>
      <w:lvlText w:val="⇒"/>
      <w:lvlJc w:val="left"/>
      <w:pPr>
        <w:tabs>
          <w:tab w:val="num" w:pos="2784"/>
        </w:tabs>
        <w:ind w:left="2600" w:hanging="276"/>
      </w:pPr>
    </w:lvl>
  </w:abstractNum>
  <w:abstractNum w:abstractNumId="3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
    <w:multiLevelType w:val="multilevel"/>
    <w:lvl w:ilvl="0">
      <w:start w:val="1"/>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6">
    <w:multiLevelType w:val="multilevel"/>
    <w:lvl w:ilvl="0">
      <w:start w:val="1"/>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4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6">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47">
    <w:multiLevelType w:val="multilevel"/>
    <w:lvl w:ilvl="0">
      <w:start w:val="2"/>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4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4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
    <w:multiLevelType w:val="multilevel"/>
    <w:lvl w:ilvl="0">
      <w:start w:val="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5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3">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5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6">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5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5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
    <w:multiLevelType w:val="multilevel"/>
    <w:lvl w:ilvl="0">
      <w:start w:val="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4"/>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5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6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6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
    <w:multiLevelType w:val="multilevel"/>
    <w:lvl w:ilvl="0">
      <w:start w:val="5"/>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6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63">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6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6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0">
    <w:multiLevelType w:val="multilevel"/>
    <w:lvl w:ilvl="0">
      <w:start w:val="5"/>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6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67">
    <w:multiLevelType w:val="multilevel"/>
    <w:lvl w:ilvl="0">
      <w:start w:val="1"/>
      <w:numFmt w:val="decimal"/>
      <w:lvlText w:val="%1"/>
      <w:lvlJc w:val="left"/>
      <w:pPr>
        <w:tabs>
          <w:tab w:val="num" w:pos="1493"/>
        </w:tabs>
        <w:ind w:left="1309" w:hanging="276"/>
      </w:pPr>
    </w:lvl>
    <w:lvl w:ilvl="1">
      <w:start w:val="1"/>
      <w:numFmt w:val="decimal"/>
      <w:lvlText w:val="%2"/>
      <w:lvlJc w:val="left"/>
      <w:pPr>
        <w:tabs>
          <w:tab w:val="num" w:pos="1862"/>
        </w:tabs>
        <w:ind w:left="1678" w:hanging="276"/>
      </w:pPr>
    </w:lvl>
    <w:lvl w:ilvl="2">
      <w:start w:val="1"/>
      <w:numFmt w:val="decimal"/>
      <w:lvlText w:val="%3"/>
      <w:lvlJc w:val="left"/>
      <w:pPr>
        <w:tabs>
          <w:tab w:val="num" w:pos="2231"/>
        </w:tabs>
        <w:ind w:left="2047" w:hanging="276"/>
      </w:pPr>
    </w:lvl>
    <w:lvl w:ilvl="3">
      <w:start w:val="1"/>
      <w:numFmt w:val="decimal"/>
      <w:lvlText w:val="%4"/>
      <w:lvlJc w:val="left"/>
      <w:pPr>
        <w:tabs>
          <w:tab w:val="num" w:pos="2600"/>
        </w:tabs>
        <w:ind w:left="2416" w:hanging="276"/>
      </w:pPr>
    </w:lvl>
    <w:lvl w:ilvl="4">
      <w:start w:val="1"/>
      <w:numFmt w:val="decimal"/>
      <w:lvlText w:val="%5"/>
      <w:lvlJc w:val="left"/>
      <w:pPr>
        <w:tabs>
          <w:tab w:val="num" w:pos="2969"/>
        </w:tabs>
        <w:ind w:left="2785" w:hanging="276"/>
      </w:pPr>
    </w:lvl>
  </w:abstractNum>
  <w:abstractNum w:abstractNumId="68">
    <w:multiLevelType w:val="multilevel"/>
    <w:lvl w:ilvl="0">
      <w:start w:val="1"/>
      <w:numFmt w:val="decimal"/>
      <w:lvlText w:val="%1"/>
      <w:lvlJc w:val="left"/>
      <w:pPr>
        <w:tabs>
          <w:tab w:val="num" w:pos="1493"/>
        </w:tabs>
        <w:ind w:left="1309" w:hanging="276"/>
      </w:pPr>
    </w:lvl>
    <w:lvl w:ilvl="1">
      <w:start w:val="1"/>
      <w:numFmt w:val="decimal"/>
      <w:lvlText w:val="%2"/>
      <w:lvlJc w:val="left"/>
      <w:pPr>
        <w:tabs>
          <w:tab w:val="num" w:pos="1862"/>
        </w:tabs>
        <w:ind w:left="1678" w:hanging="276"/>
      </w:pPr>
    </w:lvl>
    <w:lvl w:ilvl="2">
      <w:start w:val="1"/>
      <w:numFmt w:val="decimal"/>
      <w:lvlText w:val="%3"/>
      <w:lvlJc w:val="left"/>
      <w:pPr>
        <w:tabs>
          <w:tab w:val="num" w:pos="2231"/>
        </w:tabs>
        <w:ind w:left="2047" w:hanging="276"/>
      </w:pPr>
    </w:lvl>
    <w:lvl w:ilvl="3">
      <w:start w:val="1"/>
      <w:numFmt w:val="decimal"/>
      <w:lvlText w:val="%4"/>
      <w:lvlJc w:val="left"/>
      <w:pPr>
        <w:tabs>
          <w:tab w:val="num" w:pos="2600"/>
        </w:tabs>
        <w:ind w:left="2416" w:hanging="276"/>
      </w:pPr>
    </w:lvl>
    <w:lvl w:ilvl="4">
      <w:start w:val="1"/>
      <w:numFmt w:val="decimal"/>
      <w:lvlText w:val="%5"/>
      <w:lvlJc w:val="left"/>
      <w:pPr>
        <w:tabs>
          <w:tab w:val="num" w:pos="2969"/>
        </w:tabs>
        <w:ind w:left="2785" w:hanging="276"/>
      </w:pPr>
    </w:lvl>
  </w:abstractNum>
  <w:abstractNum w:abstractNumId="6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1">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7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6">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1">
    <w:multiLevelType w:val="multilevel"/>
    <w:lvl w:ilvl="0">
      <w:start w:val="6"/>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7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7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1">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2">
    <w:multiLevelType w:val="multilevel"/>
    <w:lvl w:ilvl="0">
      <w:start w:val="6"/>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3"/>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8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3">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8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8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
    <w:multiLevelType w:val="multilevel"/>
    <w:lvl w:ilvl="0">
      <w:start w:val="7"/>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9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
    <w:multiLevelType w:val="multilevel"/>
    <w:lvl w:ilvl="0">
      <w:start w:val="7"/>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9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3">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9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98">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9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5">
    <w:multiLevelType w:val="multilevel"/>
    <w:lvl w:ilvl="0">
      <w:start w:val="8"/>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0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6">
    <w:multiLevelType w:val="multilevel"/>
    <w:lvl w:ilvl="0">
      <w:start w:val="9"/>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0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02">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0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04">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0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7">
    <w:multiLevelType w:val="multilevel"/>
    <w:lvl w:ilvl="0">
      <w:start w:val="10"/>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0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0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0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8">
    <w:multiLevelType w:val="multilevel"/>
    <w:lvl w:ilvl="0">
      <w:start w:val="11"/>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9">
    <w:multiLevelType w:val="multilevel"/>
    <w:lvl w:ilvl="0">
      <w:start w:val="12"/>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0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0">
    <w:multiLevelType w:val="multilevel"/>
    <w:lvl w:ilvl="0">
      <w:start w:val="12"/>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2"/>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21">
    <w:multiLevelType w:val="multilevel"/>
    <w:lvl w:ilvl="0">
      <w:start w:val="13"/>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1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1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2">
    <w:multiLevelType w:val="multilevel"/>
    <w:lvl w:ilvl="0">
      <w:start w:val="1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23">
    <w:multiLevelType w:val="multilevel"/>
    <w:lvl w:ilvl="0">
      <w:start w:val="1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2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21">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2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2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4">
    <w:multiLevelType w:val="multilevel"/>
    <w:lvl w:ilvl="0">
      <w:start w:val="1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2"/>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2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5">
    <w:multiLevelType w:val="multilevel"/>
    <w:lvl w:ilvl="0">
      <w:start w:val="14"/>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3"/>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2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26">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27">
    <w:multiLevelType w:val="multilevel"/>
    <w:lvl w:ilvl="0">
      <w:start w:val="3"/>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2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6">
    <w:multiLevelType w:val="multilevel"/>
    <w:lvl w:ilvl="0">
      <w:start w:val="15"/>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2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7">
    <w:multiLevelType w:val="multilevel"/>
    <w:lvl w:ilvl="0">
      <w:start w:val="16"/>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3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2">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3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4">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28">
    <w:multiLevelType w:val="multilevel"/>
    <w:lvl w:ilvl="0">
      <w:start w:val="17"/>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3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7">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38">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39">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0">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29">
    <w:multiLevelType w:val="multilevel"/>
    <w:lvl w:ilvl="0">
      <w:start w:val="19"/>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4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5">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6">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7">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48">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49">
    <w:multiLevelType w:val="multilevel"/>
    <w:lvl w:ilvl="0">
      <w:start w:val="1"/>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50">
    <w:multiLevelType w:val="multilevel"/>
    <w:lvl w:ilvl="0">
      <w:start w:val="2"/>
      <w:numFmt w:val="decimal"/>
      <w:lvlText w:val="%1"/>
      <w:lvlJc w:val="left"/>
      <w:pPr>
        <w:tabs>
          <w:tab w:val="num" w:pos="829"/>
        </w:tabs>
        <w:ind w:left="645" w:hanging="276"/>
      </w:pPr>
    </w:lvl>
    <w:lvl w:ilvl="1">
      <w:start w:val="1"/>
      <w:numFmt w:val="decimal"/>
      <w:lvlText w:val="%2"/>
      <w:lvlJc w:val="left"/>
      <w:pPr>
        <w:tabs>
          <w:tab w:val="num" w:pos="1198"/>
        </w:tabs>
        <w:ind w:left="1014" w:hanging="276"/>
      </w:pPr>
    </w:lvl>
    <w:lvl w:ilvl="2">
      <w:start w:val="1"/>
      <w:numFmt w:val="decimal"/>
      <w:lvlText w:val="%3"/>
      <w:lvlJc w:val="left"/>
      <w:pPr>
        <w:tabs>
          <w:tab w:val="num" w:pos="1567"/>
        </w:tabs>
        <w:ind w:left="1383" w:hanging="276"/>
      </w:pPr>
    </w:lvl>
    <w:lvl w:ilvl="3">
      <w:start w:val="1"/>
      <w:numFmt w:val="decimal"/>
      <w:lvlText w:val="%4"/>
      <w:lvlJc w:val="left"/>
      <w:pPr>
        <w:tabs>
          <w:tab w:val="num" w:pos="1936"/>
        </w:tabs>
        <w:ind w:left="1752" w:hanging="276"/>
      </w:pPr>
    </w:lvl>
    <w:lvl w:ilvl="4">
      <w:start w:val="1"/>
      <w:numFmt w:val="decimal"/>
      <w:lvlText w:val="%5"/>
      <w:lvlJc w:val="left"/>
      <w:pPr>
        <w:tabs>
          <w:tab w:val="num" w:pos="2305"/>
        </w:tabs>
        <w:ind w:left="2121" w:hanging="276"/>
      </w:pPr>
    </w:lvl>
  </w:abstractNum>
  <w:abstractNum w:abstractNumId="151">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30">
    <w:multiLevelType w:val="multilevel"/>
    <w:lvl w:ilvl="0">
      <w:start w:val="20"/>
      <w:numFmt w:val="decimal"/>
      <w:lvlText w:val="%1"/>
      <w:lvlJc w:val="left"/>
      <w:pPr>
        <w:tabs>
          <w:tab w:val="num" w:pos="0"/>
        </w:tabs>
        <w:ind w:firstLine="0"/>
        <w:outlineLvl w:val="0"/>
      </w:pPr>
      <w:rPr>
        <w:rFonts w:eastAsia="ＭＳ 明朝" w:ascii="Times New Roman" w:hAnsi="Times New Roman" w:cs="Times New Roman"/>
        <w:b/>
        <w:color w:val="000000"/>
        <w:sz w:val="24"/>
      </w:rPr>
    </w:lvl>
    <w:lvl w:ilvl="1">
      <w:start w:val="1"/>
      <w:numFmt w:val="decimal"/>
      <w:lvlText w:val="%1.%2"/>
      <w:lvlJc w:val="left"/>
      <w:pPr>
        <w:tabs>
          <w:tab w:val="num" w:pos="0"/>
        </w:tabs>
        <w:ind w:firstLine="184"/>
        <w:outlineLvl w:val="1"/>
      </w:pPr>
      <w:rPr>
        <w:rFonts w:eastAsia="ＭＳ 明朝" w:ascii="Times New Roman" w:hAnsi="Times New Roman" w:cs="Times New Roman"/>
        <w:b/>
        <w:color w:val="000000"/>
        <w:sz w:val="22"/>
      </w:rPr>
    </w:lvl>
    <w:lvl w:ilvl="2">
      <w:start w:val="1"/>
      <w:numFmt w:val="decimal"/>
      <w:lvlText w:val="%1.%2.%3"/>
      <w:lvlJc w:val="left"/>
      <w:pPr>
        <w:tabs>
          <w:tab w:val="num" w:pos="0"/>
        </w:tabs>
        <w:ind w:firstLine="369"/>
        <w:outlineLvl w:val="2"/>
      </w:pPr>
      <w:rPr>
        <w:rFonts w:eastAsia="ＭＳ 明朝" w:ascii="Times New Roman" w:hAnsi="Times New Roman" w:cs="Times New Roman"/>
        <w:b/>
        <w:color w:val="000000"/>
        <w:sz w:val="20"/>
      </w:rPr>
    </w:lvl>
    <w:lvl w:ilvl="3">
      <w:start w:val="1"/>
      <w:numFmt w:val="decimal"/>
      <w:lvlText w:val="%1.%2.%3.%4"/>
      <w:lvlJc w:val="left"/>
      <w:pPr>
        <w:tabs>
          <w:tab w:val="num" w:pos="0"/>
        </w:tabs>
        <w:ind w:firstLine="553"/>
        <w:outlineLvl w:val="3"/>
      </w:pPr>
      <w:rPr>
        <w:rFonts w:eastAsia="ＭＳ 明朝" w:ascii="Times New Roman" w:hAnsi="Times New Roman" w:cs="Times New Roman"/>
        <w:b/>
        <w:color w:val="000000"/>
        <w:sz w:val="20"/>
      </w:rPr>
    </w:lvl>
    <w:lvl w:ilvl="4">
      <w:start w:val="1"/>
      <w:numFmt w:val="decimal"/>
      <w:lvlText w:val="%1.%2.%3.%4.%5"/>
      <w:lvlJc w:val="left"/>
      <w:pPr>
        <w:tabs>
          <w:tab w:val="num" w:pos="0"/>
        </w:tabs>
        <w:ind w:firstLine="737"/>
        <w:outlineLvl w:val="4"/>
      </w:pPr>
      <w:rPr>
        <w:rFonts w:eastAsia="ＭＳ 明朝" w:ascii="Times New Roman" w:hAnsi="Times New Roman" w:cs="Times New Roman"/>
        <w:b/>
        <w:color w:val="000000"/>
        <w:sz w:val="20"/>
      </w:rPr>
    </w:lvl>
    <w:lvl w:ilvl="5">
      <w:start w:val="1"/>
      <w:numFmt w:val="decimal"/>
      <w:lvlText w:val="%1.%2.%3.%4.%5.%6"/>
      <w:lvlJc w:val="left"/>
      <w:pPr>
        <w:tabs>
          <w:tab w:val="num" w:pos="0"/>
        </w:tabs>
        <w:ind w:firstLine="737"/>
        <w:outlineLvl w:val="5"/>
      </w:pPr>
      <w:rPr>
        <w:color w:val="000000"/>
        <w:sz w:val="20"/>
      </w:rPr>
    </w:lvl>
  </w:abstractNum>
  <w:abstractNum w:abstractNumId="152">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53">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abstractNum w:abstractNumId="154">
    <w:multiLevelType w:val="multilevel"/>
    <w:lvl w:ilvl="0">
      <w:start w:val="1"/>
      <w:numFmt w:val="bullet"/>
      <w:lvlText w:val="■"/>
      <w:lvlJc w:val="left"/>
      <w:pPr>
        <w:tabs>
          <w:tab w:val="num" w:pos="829"/>
        </w:tabs>
        <w:ind w:left="645" w:hanging="276"/>
      </w:pPr>
    </w:lvl>
    <w:lvl w:ilvl="1">
      <w:start w:val="1"/>
      <w:numFmt w:val="bullet"/>
      <w:lvlText w:val="●"/>
      <w:lvlJc w:val="left"/>
      <w:pPr>
        <w:tabs>
          <w:tab w:val="num" w:pos="1198"/>
        </w:tabs>
        <w:ind w:left="1014" w:hanging="276"/>
      </w:pPr>
    </w:lvl>
    <w:lvl w:ilvl="2">
      <w:start w:val="1"/>
      <w:numFmt w:val="bullet"/>
      <w:lvlText w:val="○"/>
      <w:lvlJc w:val="left"/>
      <w:pPr>
        <w:tabs>
          <w:tab w:val="num" w:pos="1567"/>
        </w:tabs>
        <w:ind w:left="1383" w:hanging="276"/>
      </w:pPr>
    </w:lvl>
    <w:lvl w:ilvl="3">
      <w:start w:val="1"/>
      <w:numFmt w:val="bullet"/>
      <w:lvlText w:val="◆"/>
      <w:lvlJc w:val="left"/>
      <w:pPr>
        <w:tabs>
          <w:tab w:val="num" w:pos="1936"/>
        </w:tabs>
        <w:ind w:left="1752" w:hanging="276"/>
      </w:pPr>
    </w:lvl>
    <w:lvl w:ilvl="4">
      <w:start w:val="1"/>
      <w:numFmt w:val="bullet"/>
      <w:lvlText w:val="⇒"/>
      <w:lvlJc w:val="left"/>
      <w:pPr>
        <w:tabs>
          <w:tab w:val="num" w:pos="2305"/>
        </w:tabs>
        <w:ind w:left="2121" w:hanging="276"/>
      </w:pPr>
    </w:lvl>
  </w:abstractNum>
  <w:num w:numId="1">
    <w:abstractNumId w:val="31"/>
  </w:num>
  <w:num w:numId="2">
    <w:abstractNumId w:val="32"/>
  </w:num>
  <w:num w:numId="3">
    <w:abstractNumId w:val="33"/>
  </w:num>
  <w:num w:numId="4">
    <w:abstractNumId w:val="34"/>
  </w:num>
  <w:num w:numId="5">
    <w:abstractNumId w:val="35"/>
  </w:num>
  <w:num w:numId="6">
    <w:abstractNumId w:val="36"/>
  </w:num>
  <w:num w:numId="7">
    <w:abstractNumId w:val="37"/>
  </w:num>
  <w:num w:numId="8">
    <w:abstractNumId w:val="38"/>
  </w:num>
  <w:num w:numId="9">
    <w:abstractNumId w:val="39"/>
  </w:num>
  <w:num w:numId="10">
    <w:abstractNumId w:val="40"/>
  </w:num>
  <w:num w:numId="11">
    <w:abstractNumId w:val="41"/>
  </w:num>
  <w:num w:numId="12">
    <w:abstractNumId w:val="42"/>
  </w:num>
  <w:num w:numId="13">
    <w:abstractNumId w:val="43"/>
  </w:num>
  <w:num w:numId="14">
    <w:abstractNumId w:val="44"/>
  </w:num>
  <w:num w:numId="15">
    <w:abstractNumId w:val="5"/>
  </w:num>
  <w:num w:numId="16">
    <w:abstractNumId w:val="6"/>
  </w:num>
  <w:num w:numId="17">
    <w:abstractNumId w:val="45"/>
  </w:num>
  <w:num w:numId="18">
    <w:abstractNumId w:val="46"/>
  </w:num>
  <w:num w:numId="19">
    <w:abstractNumId w:val="47"/>
  </w:num>
  <w:num w:numId="20">
    <w:abstractNumId w:val="48"/>
  </w:num>
  <w:num w:numId="21">
    <w:abstractNumId w:val="6"/>
  </w:num>
  <w:num w:numId="22">
    <w:abstractNumId w:val="49"/>
  </w:num>
  <w:num w:numId="23">
    <w:abstractNumId w:val="6"/>
  </w:num>
  <w:num w:numId="24">
    <w:abstractNumId w:val="50"/>
  </w:num>
  <w:num w:numId="25">
    <w:abstractNumId w:val="6"/>
  </w:num>
  <w:num w:numId="26">
    <w:abstractNumId w:val="51"/>
  </w:num>
  <w:num w:numId="27">
    <w:abstractNumId w:val="6"/>
  </w:num>
  <w:num w:numId="28">
    <w:abstractNumId w:val="7"/>
  </w:num>
  <w:num w:numId="29">
    <w:abstractNumId w:val="52"/>
  </w:num>
  <w:num w:numId="30">
    <w:abstractNumId w:val="53"/>
  </w:num>
  <w:num w:numId="31">
    <w:abstractNumId w:val="54"/>
  </w:num>
  <w:num w:numId="32">
    <w:abstractNumId w:val="7"/>
  </w:num>
  <w:num w:numId="33">
    <w:abstractNumId w:val="55"/>
  </w:num>
  <w:num w:numId="34">
    <w:abstractNumId w:val="56"/>
  </w:num>
  <w:num w:numId="35">
    <w:abstractNumId w:val="57"/>
  </w:num>
  <w:num w:numId="36">
    <w:abstractNumId w:val="7"/>
  </w:num>
  <w:num w:numId="37">
    <w:abstractNumId w:val="58"/>
  </w:num>
  <w:num w:numId="38">
    <w:abstractNumId w:val="7"/>
  </w:num>
  <w:num w:numId="39">
    <w:abstractNumId w:val="8"/>
  </w:num>
  <w:num w:numId="40">
    <w:abstractNumId w:val="59"/>
  </w:num>
  <w:num w:numId="41">
    <w:abstractNumId w:val="8"/>
  </w:num>
  <w:num w:numId="42">
    <w:abstractNumId w:val="60"/>
  </w:num>
  <w:num w:numId="43">
    <w:abstractNumId w:val="8"/>
  </w:num>
  <w:num w:numId="44">
    <w:abstractNumId w:val="61"/>
  </w:num>
  <w:num w:numId="45">
    <w:abstractNumId w:val="9"/>
  </w:num>
  <w:num w:numId="46">
    <w:abstractNumId w:val="62"/>
  </w:num>
  <w:num w:numId="47">
    <w:abstractNumId w:val="63"/>
  </w:num>
  <w:num w:numId="48">
    <w:abstractNumId w:val="64"/>
  </w:num>
  <w:num w:numId="49">
    <w:abstractNumId w:val="65"/>
  </w:num>
  <w:num w:numId="50">
    <w:abstractNumId w:val="10"/>
  </w:num>
  <w:num w:numId="51">
    <w:abstractNumId w:val="66"/>
  </w:num>
  <w:num w:numId="52">
    <w:abstractNumId w:val="67"/>
  </w:num>
  <w:num w:numId="53">
    <w:abstractNumId w:val="68"/>
  </w:num>
  <w:num w:numId="54">
    <w:abstractNumId w:val="10"/>
  </w:num>
  <w:num w:numId="55">
    <w:abstractNumId w:val="69"/>
  </w:num>
  <w:num w:numId="56">
    <w:abstractNumId w:val="10"/>
  </w:num>
  <w:num w:numId="57">
    <w:abstractNumId w:val="70"/>
  </w:num>
  <w:num w:numId="58">
    <w:abstractNumId w:val="71"/>
  </w:num>
  <w:num w:numId="59">
    <w:abstractNumId w:val="72"/>
  </w:num>
  <w:num w:numId="60">
    <w:abstractNumId w:val="73"/>
  </w:num>
  <w:num w:numId="61">
    <w:abstractNumId w:val="10"/>
  </w:num>
  <w:num w:numId="62">
    <w:abstractNumId w:val="74"/>
  </w:num>
  <w:num w:numId="63">
    <w:abstractNumId w:val="10"/>
  </w:num>
  <w:num w:numId="64">
    <w:abstractNumId w:val="75"/>
  </w:num>
  <w:num w:numId="65">
    <w:abstractNumId w:val="76"/>
  </w:num>
  <w:num w:numId="66">
    <w:abstractNumId w:val="11"/>
  </w:num>
  <w:num w:numId="67">
    <w:abstractNumId w:val="77"/>
  </w:num>
  <w:num w:numId="68">
    <w:abstractNumId w:val="78"/>
  </w:num>
  <w:num w:numId="69">
    <w:abstractNumId w:val="11"/>
  </w:num>
  <w:num w:numId="70">
    <w:abstractNumId w:val="79"/>
  </w:num>
  <w:num w:numId="71">
    <w:abstractNumId w:val="11"/>
  </w:num>
  <w:num w:numId="72">
    <w:abstractNumId w:val="80"/>
  </w:num>
  <w:num w:numId="73">
    <w:abstractNumId w:val="81"/>
  </w:num>
  <w:num w:numId="74">
    <w:abstractNumId w:val="12"/>
  </w:num>
  <w:num w:numId="75">
    <w:abstractNumId w:val="82"/>
  </w:num>
  <w:num w:numId="76">
    <w:abstractNumId w:val="83"/>
  </w:num>
  <w:num w:numId="77">
    <w:abstractNumId w:val="84"/>
  </w:num>
  <w:num w:numId="78">
    <w:abstractNumId w:val="12"/>
  </w:num>
  <w:num w:numId="79">
    <w:abstractNumId w:val="85"/>
  </w:num>
  <w:num w:numId="80">
    <w:abstractNumId w:val="86"/>
  </w:num>
  <w:num w:numId="81">
    <w:abstractNumId w:val="87"/>
  </w:num>
  <w:num w:numId="82">
    <w:abstractNumId w:val="12"/>
  </w:num>
  <w:num w:numId="83">
    <w:abstractNumId w:val="88"/>
  </w:num>
  <w:num w:numId="84">
    <w:abstractNumId w:val="89"/>
  </w:num>
  <w:num w:numId="85">
    <w:abstractNumId w:val="13"/>
  </w:num>
  <w:num w:numId="86">
    <w:abstractNumId w:val="90"/>
  </w:num>
  <w:num w:numId="87">
    <w:abstractNumId w:val="14"/>
  </w:num>
  <w:num w:numId="88">
    <w:abstractNumId w:val="91"/>
  </w:num>
  <w:num w:numId="89">
    <w:abstractNumId w:val="92"/>
  </w:num>
  <w:num w:numId="90">
    <w:abstractNumId w:val="93"/>
  </w:num>
  <w:num w:numId="91">
    <w:abstractNumId w:val="14"/>
  </w:num>
  <w:num w:numId="92">
    <w:abstractNumId w:val="94"/>
  </w:num>
  <w:num w:numId="93">
    <w:abstractNumId w:val="95"/>
  </w:num>
  <w:num w:numId="94">
    <w:abstractNumId w:val="14"/>
  </w:num>
  <w:num w:numId="95">
    <w:abstractNumId w:val="96"/>
  </w:num>
  <w:num w:numId="96">
    <w:abstractNumId w:val="14"/>
  </w:num>
  <w:num w:numId="97">
    <w:abstractNumId w:val="97"/>
  </w:num>
  <w:num w:numId="98">
    <w:abstractNumId w:val="98"/>
  </w:num>
  <w:num w:numId="99">
    <w:abstractNumId w:val="99"/>
  </w:num>
  <w:num w:numId="100">
    <w:abstractNumId w:val="15"/>
  </w:num>
  <w:num w:numId="101">
    <w:abstractNumId w:val="100"/>
  </w:num>
  <w:num w:numId="102">
    <w:abstractNumId w:val="15"/>
  </w:num>
  <w:num w:numId="103">
    <w:abstractNumId w:val="15"/>
  </w:num>
  <w:num w:numId="104">
    <w:abstractNumId w:val="16"/>
  </w:num>
  <w:num w:numId="105">
    <w:abstractNumId w:val="101"/>
  </w:num>
  <w:num w:numId="106">
    <w:abstractNumId w:val="102"/>
  </w:num>
  <w:num w:numId="107">
    <w:abstractNumId w:val="16"/>
  </w:num>
  <w:num w:numId="108">
    <w:abstractNumId w:val="103"/>
  </w:num>
  <w:num w:numId="109">
    <w:abstractNumId w:val="104"/>
  </w:num>
  <w:num w:numId="110">
    <w:abstractNumId w:val="16"/>
  </w:num>
  <w:num w:numId="111">
    <w:abstractNumId w:val="105"/>
  </w:num>
  <w:num w:numId="112">
    <w:abstractNumId w:val="17"/>
  </w:num>
  <w:num w:numId="113">
    <w:abstractNumId w:val="106"/>
  </w:num>
  <w:num w:numId="114">
    <w:abstractNumId w:val="17"/>
  </w:num>
  <w:num w:numId="115">
    <w:abstractNumId w:val="107"/>
  </w:num>
  <w:num w:numId="116">
    <w:abstractNumId w:val="17"/>
  </w:num>
  <w:num w:numId="117">
    <w:abstractNumId w:val="108"/>
  </w:num>
  <w:num w:numId="118">
    <w:abstractNumId w:val="18"/>
  </w:num>
  <w:num w:numId="119">
    <w:abstractNumId w:val="18"/>
  </w:num>
  <w:num w:numId="120">
    <w:abstractNumId w:val="18"/>
  </w:num>
  <w:num w:numId="121">
    <w:abstractNumId w:val="18"/>
  </w:num>
  <w:num w:numId="122">
    <w:abstractNumId w:val="18"/>
  </w:num>
  <w:num w:numId="123">
    <w:abstractNumId w:val="19"/>
  </w:num>
  <w:num w:numId="124">
    <w:abstractNumId w:val="109"/>
  </w:num>
  <w:num w:numId="125">
    <w:abstractNumId w:val="110"/>
  </w:num>
  <w:num w:numId="126">
    <w:abstractNumId w:val="111"/>
  </w:num>
  <w:num w:numId="127">
    <w:abstractNumId w:val="19"/>
  </w:num>
  <w:num w:numId="128">
    <w:abstractNumId w:val="112"/>
  </w:num>
  <w:num w:numId="129">
    <w:abstractNumId w:val="113"/>
  </w:num>
  <w:num w:numId="130">
    <w:abstractNumId w:val="114"/>
  </w:num>
  <w:num w:numId="131">
    <w:abstractNumId w:val="115"/>
  </w:num>
  <w:num w:numId="132">
    <w:abstractNumId w:val="20"/>
  </w:num>
  <w:num w:numId="133">
    <w:abstractNumId w:val="20"/>
  </w:num>
  <w:num w:numId="134">
    <w:abstractNumId w:val="20"/>
  </w:num>
  <w:num w:numId="135">
    <w:abstractNumId w:val="20"/>
  </w:num>
  <w:num w:numId="136">
    <w:abstractNumId w:val="21"/>
  </w:num>
  <w:num w:numId="137">
    <w:abstractNumId w:val="116"/>
  </w:num>
  <w:num w:numId="138">
    <w:abstractNumId w:val="21"/>
  </w:num>
  <w:num w:numId="139">
    <w:abstractNumId w:val="117"/>
  </w:num>
  <w:num w:numId="140">
    <w:abstractNumId w:val="21"/>
  </w:num>
  <w:num w:numId="141">
    <w:abstractNumId w:val="118"/>
  </w:num>
  <w:num w:numId="142">
    <w:abstractNumId w:val="21"/>
  </w:num>
  <w:num w:numId="143">
    <w:abstractNumId w:val="119"/>
  </w:num>
  <w:num w:numId="144">
    <w:abstractNumId w:val="21"/>
  </w:num>
  <w:num w:numId="145">
    <w:abstractNumId w:val="22"/>
  </w:num>
  <w:num w:numId="146">
    <w:abstractNumId w:val="23"/>
  </w:num>
  <w:num w:numId="147">
    <w:abstractNumId w:val="120"/>
  </w:num>
  <w:num w:numId="148">
    <w:abstractNumId w:val="121"/>
  </w:num>
  <w:num w:numId="149">
    <w:abstractNumId w:val="23"/>
  </w:num>
  <w:num w:numId="150">
    <w:abstractNumId w:val="122"/>
  </w:num>
  <w:num w:numId="151">
    <w:abstractNumId w:val="23"/>
  </w:num>
  <w:num w:numId="152">
    <w:abstractNumId w:val="123"/>
  </w:num>
  <w:num w:numId="153">
    <w:abstractNumId w:val="24"/>
  </w:num>
  <w:num w:numId="154">
    <w:abstractNumId w:val="24"/>
  </w:num>
  <w:num w:numId="155">
    <w:abstractNumId w:val="24"/>
  </w:num>
  <w:num w:numId="156">
    <w:abstractNumId w:val="124"/>
  </w:num>
  <w:num w:numId="157">
    <w:abstractNumId w:val="25"/>
  </w:num>
  <w:num w:numId="158">
    <w:abstractNumId w:val="25"/>
  </w:num>
  <w:num w:numId="159">
    <w:abstractNumId w:val="25"/>
  </w:num>
  <w:num w:numId="160">
    <w:abstractNumId w:val="125"/>
  </w:num>
  <w:num w:numId="161">
    <w:abstractNumId w:val="126"/>
  </w:num>
  <w:num w:numId="162">
    <w:abstractNumId w:val="127"/>
  </w:num>
  <w:num w:numId="163">
    <w:abstractNumId w:val="128"/>
  </w:num>
  <w:num w:numId="164">
    <w:abstractNumId w:val="25"/>
  </w:num>
  <w:num w:numId="165">
    <w:abstractNumId w:val="26"/>
  </w:num>
  <w:num w:numId="166">
    <w:abstractNumId w:val="129"/>
  </w:num>
  <w:num w:numId="167">
    <w:abstractNumId w:val="26"/>
  </w:num>
  <w:num w:numId="168">
    <w:abstractNumId w:val="130"/>
  </w:num>
  <w:num w:numId="169">
    <w:abstractNumId w:val="26"/>
  </w:num>
  <w:num w:numId="170">
    <w:abstractNumId w:val="27"/>
  </w:num>
  <w:num w:numId="171">
    <w:abstractNumId w:val="131"/>
  </w:num>
  <w:num w:numId="172">
    <w:abstractNumId w:val="132"/>
  </w:num>
  <w:num w:numId="173">
    <w:abstractNumId w:val="27"/>
  </w:num>
  <w:num w:numId="174">
    <w:abstractNumId w:val="133"/>
  </w:num>
  <w:num w:numId="175">
    <w:abstractNumId w:val="134"/>
  </w:num>
  <w:num w:numId="176">
    <w:abstractNumId w:val="27"/>
  </w:num>
  <w:num w:numId="177">
    <w:abstractNumId w:val="28"/>
  </w:num>
  <w:num w:numId="178">
    <w:abstractNumId w:val="135"/>
  </w:num>
  <w:num w:numId="179">
    <w:abstractNumId w:val="136"/>
  </w:num>
  <w:num w:numId="180">
    <w:abstractNumId w:val="28"/>
  </w:num>
  <w:num w:numId="181">
    <w:abstractNumId w:val="137"/>
  </w:num>
  <w:num w:numId="182">
    <w:abstractNumId w:val="138"/>
  </w:num>
  <w:num w:numId="183">
    <w:abstractNumId w:val="139"/>
  </w:num>
  <w:num w:numId="184">
    <w:abstractNumId w:val="28"/>
  </w:num>
  <w:num w:numId="185">
    <w:abstractNumId w:val="140"/>
  </w:num>
  <w:num w:numId="186">
    <w:abstractNumId w:val="141"/>
  </w:num>
  <w:num w:numId="187">
    <w:abstractNumId w:val="28"/>
  </w:num>
  <w:num w:numId="188">
    <w:abstractNumId w:val="29"/>
  </w:num>
  <w:num w:numId="189">
    <w:abstractNumId w:val="142"/>
  </w:num>
  <w:num w:numId="190">
    <w:abstractNumId w:val="143"/>
  </w:num>
  <w:num w:numId="191">
    <w:abstractNumId w:val="29"/>
  </w:num>
  <w:num w:numId="192">
    <w:abstractNumId w:val="144"/>
  </w:num>
  <w:num w:numId="193">
    <w:abstractNumId w:val="145"/>
  </w:num>
  <w:num w:numId="194">
    <w:abstractNumId w:val="29"/>
  </w:num>
  <w:num w:numId="195">
    <w:abstractNumId w:val="146"/>
  </w:num>
  <w:num w:numId="196">
    <w:abstractNumId w:val="147"/>
  </w:num>
  <w:num w:numId="197">
    <w:abstractNumId w:val="29"/>
  </w:num>
  <w:num w:numId="198">
    <w:abstractNumId w:val="148"/>
  </w:num>
  <w:num w:numId="199">
    <w:abstractNumId w:val="149"/>
  </w:num>
  <w:num w:numId="200">
    <w:abstractNumId w:val="150"/>
  </w:num>
  <w:num w:numId="201">
    <w:abstractNumId w:val="151"/>
  </w:num>
  <w:num w:numId="202">
    <w:abstractNumId w:val="30"/>
  </w:num>
  <w:num w:numId="203">
    <w:abstractNumId w:val="30"/>
  </w:num>
  <w:num w:numId="204">
    <w:abstractNumId w:val="152"/>
  </w:num>
  <w:num w:numId="205">
    <w:abstractNumId w:val="30"/>
  </w:num>
  <w:num w:numId="206">
    <w:abstractNumId w:val="153"/>
  </w:num>
  <w:num w:numId="207">
    <w:abstractNumId w:val="30"/>
  </w:num>
  <w:num w:numId="208">
    <w:abstractNumId w:val="154"/>
  </w:num>
</w:numbering>
</file>

<file path=word/settings.xml><?xml version="1.0" encoding="utf-8"?>
<w:settings xmlns:w="http://schemas.openxmlformats.org/wordprocessingml/2006/main">
  <w:strictFirstAndLastChars/>
  <w:characterSpacingControl w:val="doNotCompress"/>
</w:settings>
</file>

<file path=word/styles.xml><?xml version="1.0" encoding="utf-8"?>
<w:style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widowControl w:val="0"/>
        <w:overflowPunct w:val="0"/>
        <w:autoSpaceDE w:val="0"/>
        <w:autoSpaceDN w:val="0"/>
        <w:snapToGrid w:val="0"/>
      </w:pPr>
    </w:pPrDefault>
  </w:docDefaults>
  <w:latentStyles>
    <w:lsdException w:name="DefaultGraphBoxTitle" w:semiHidden="0" w:unhideWhenUsed="0" w:qFormat="1"/>
  </w:latentStyles>
  <w:style w:type="paragraph" w:default="false" w:styleId="ParagraphStyle_0">
    <w:name w:val="見出し_1"/>
    <w:pPr>
      <w:spacing w:after="98" w:line="312" w:before="380"/>
      <w:jc w:val="left"/>
      <w:outlineLvl w:val="0"/>
    </w:pPr>
    <w:rPr>
      <w:rFonts w:eastAsia="ＭＳ 明朝" w:ascii="Times New Roman" w:hAnsi="Times New Roman" w:cs="Times New Roman"/>
      <w:b/>
      <w:color w:val="000000"/>
      <w:sz w:val="23"/>
    </w:rPr>
  </w:style>
  <w:style w:type="paragraph" w:default="false" w:styleId="ParagraphStyle_1">
    <w:name w:val="見出し_2"/>
    <w:pPr>
      <w:spacing w:after="98" w:line="312" w:before="380"/>
      <w:jc w:val="left"/>
      <w:outlineLvl w:val="1"/>
    </w:pPr>
    <w:rPr>
      <w:rFonts w:eastAsia="ＭＳ 明朝" w:ascii="Times New Roman" w:hAnsi="Times New Roman" w:cs="Times New Roman"/>
      <w:b/>
      <w:color w:val="000000"/>
      <w:sz w:val="22"/>
    </w:rPr>
  </w:style>
  <w:style w:type="paragraph" w:default="false" w:styleId="ParagraphStyle_2">
    <w:name w:val="見出し_3"/>
    <w:pPr>
      <w:spacing w:after="98" w:line="312" w:before="380"/>
      <w:jc w:val="left"/>
      <w:outlineLvl w:val="2"/>
    </w:pPr>
    <w:rPr>
      <w:rFonts w:eastAsia="ＭＳ 明朝" w:ascii="Times New Roman" w:hAnsi="Times New Roman" w:cs="Times New Roman"/>
      <w:b/>
      <w:color w:val="000000"/>
      <w:sz w:val="20"/>
    </w:rPr>
  </w:style>
  <w:style w:type="paragraph" w:default="false" w:styleId="ParagraphStyle_3">
    <w:name w:val="見出し_4"/>
    <w:pPr>
      <w:spacing w:after="98" w:line="312" w:before="380"/>
      <w:jc w:val="left"/>
      <w:outlineLvl w:val="3"/>
    </w:pPr>
    <w:rPr>
      <w:rFonts w:eastAsia="ＭＳ 明朝" w:ascii="Times New Roman" w:hAnsi="Times New Roman" w:cs="Times New Roman"/>
      <w:b/>
      <w:color w:val="000000"/>
      <w:sz w:val="20"/>
    </w:rPr>
  </w:style>
  <w:style w:type="paragraph" w:default="false" w:styleId="ParagraphStyle_4">
    <w:name w:val="見出し_5"/>
    <w:pPr>
      <w:spacing w:after="98" w:line="312" w:before="380"/>
      <w:jc w:val="left"/>
      <w:outlineLvl w:val="4"/>
    </w:pPr>
    <w:rPr>
      <w:rFonts w:eastAsia="ＭＳ 明朝" w:ascii="Times New Roman" w:hAnsi="Times New Roman" w:cs="Times New Roman"/>
      <w:b/>
      <w:color w:val="000000"/>
      <w:sz w:val="20"/>
    </w:rPr>
  </w:style>
  <w:style w:type="paragraph" w:default="false" w:styleId="ParagraphStyle_5">
    <w:name w:val="見出し_6"/>
    <w:pPr>
      <w:spacing w:after="98" w:line="312" w:before="380"/>
      <w:jc w:val="left"/>
      <w:outlineLvl w:val="5"/>
    </w:pPr>
    <w:rPr>
      <w:rFonts w:eastAsia="ＭＳ Ｐゴシック" w:ascii="Century" w:hAnsi="Century" w:cs="Century"/>
      <w:color w:val="000000"/>
      <w:sz w:val="20"/>
    </w:rPr>
  </w:style>
  <w:style w:type="paragraph" w:default="false" w:styleId="SeqParagraphStyle_0">
    <w:name w:val="副見出し（箇条書き）_1"/>
    <w:pPr>
      <w:spacing w:after="98" w:line="312" w:before="380"/>
      <w:jc w:val="left"/>
      <w:outlineLvl w:val="0"/>
    </w:pPr>
    <w:rPr>
      <w:rFonts w:eastAsia="ＭＳ 明朝" w:ascii="Times New Roman" w:hAnsi="Times New Roman" w:cs="Times New Roman"/>
      <w:b/>
      <w:color w:val="000000"/>
      <w:sz w:val="20"/>
    </w:rPr>
  </w:style>
  <w:style w:type="paragraph" w:default="false" w:styleId="SeqParagraphStyle_1">
    <w:name w:val="副見出し（箇条書き）_2"/>
    <w:pPr>
      <w:spacing w:after="98" w:line="312" w:before="380"/>
      <w:jc w:val="left"/>
      <w:outlineLvl w:val="1"/>
    </w:pPr>
    <w:rPr>
      <w:rFonts w:eastAsia="ＭＳ 明朝" w:ascii="Times New Roman" w:hAnsi="Times New Roman" w:cs="Times New Roman"/>
      <w:b/>
      <w:color w:val="000000"/>
      <w:sz w:val="20"/>
    </w:rPr>
  </w:style>
  <w:style w:type="paragraph" w:default="false" w:styleId="SeqParagraphStyle_2">
    <w:name w:val="副見出し（箇条書き）_3"/>
    <w:pPr>
      <w:spacing w:after="98" w:line="312" w:before="380"/>
      <w:jc w:val="left"/>
      <w:outlineLvl w:val="2"/>
    </w:pPr>
    <w:rPr>
      <w:rFonts w:eastAsia="ＭＳ 明朝" w:ascii="Times New Roman" w:hAnsi="Times New Roman" w:cs="Times New Roman"/>
      <w:b/>
      <w:color w:val="000000"/>
      <w:sz w:val="20"/>
    </w:rPr>
  </w:style>
  <w:style w:type="paragraph" w:default="false" w:styleId="SeqParagraphStyle_3">
    <w:name w:val="副見出し（箇条書き）_4"/>
    <w:pPr>
      <w:spacing w:after="98" w:line="312" w:before="380"/>
      <w:jc w:val="left"/>
      <w:outlineLvl w:val="3"/>
    </w:pPr>
    <w:rPr>
      <w:rFonts w:eastAsia="ＭＳ 明朝" w:ascii="Times New Roman" w:hAnsi="Times New Roman" w:cs="Times New Roman"/>
      <w:b/>
      <w:color w:val="000000"/>
      <w:sz w:val="20"/>
    </w:rPr>
  </w:style>
  <w:style w:type="paragraph" w:default="false" w:styleId="SeqParagraphStyle_4">
    <w:name w:val="副見出し（箇条書き）_5"/>
    <w:pPr>
      <w:spacing w:after="98" w:line="312" w:before="380"/>
      <w:jc w:val="left"/>
      <w:outlineLvl w:val="4"/>
    </w:pPr>
    <w:rPr>
      <w:rFonts w:eastAsia="ＭＳ 明朝" w:ascii="Times New Roman" w:hAnsi="Times New Roman" w:cs="Times New Roman"/>
      <w:b/>
      <w:color w:val="000000"/>
      <w:sz w:val="20"/>
    </w:rPr>
  </w:style>
  <w:style w:type="paragraph" w:default="false" w:styleId="DefaultTextBox">
    <w:name w:val="本文"/>
    <w:pPr>
      <w:spacing w:after="40" w:line="312"/>
      <w:jc w:val="left"/>
    </w:pPr>
    <w:rPr>
      <w:rFonts w:eastAsia="ＭＳ 明朝" w:ascii="Times New Roman" w:hAnsi="Times New Roman" w:cs="Times New Roman"/>
      <w:color w:val="000000"/>
      <w:sz w:val="21"/>
    </w:rPr>
  </w:style>
  <w:style w:type="paragraph" w:default="false" w:styleId="DefaultTextBox0">
    <w:name w:val="ガイダンス"/>
    <w:pPr>
      <w:spacing w:after="40" w:line="312"/>
      <w:jc w:val="left"/>
    </w:pPr>
    <w:rPr>
      <w:rFonts w:eastAsia="ＭＳ 明朝" w:ascii="Times New Roman" w:hAnsi="Times New Roman" w:cs="Times New Roman"/>
      <w:color w:val="ff0000"/>
      <w:sz w:val="21"/>
    </w:rPr>
  </w:style>
  <w:style w:type="paragraph" w:default="false" w:styleId="DefaultTextBox1">
    <w:name w:val="記載例"/>
    <w:pPr>
      <w:spacing w:after="40" w:line="312"/>
      <w:jc w:val="left"/>
    </w:pPr>
    <w:rPr>
      <w:rFonts w:eastAsia="ＭＳ 明朝" w:ascii="Times New Roman" w:hAnsi="Times New Roman" w:cs="Times New Roman"/>
      <w:color w:val="0000ff"/>
      <w:sz w:val="21"/>
    </w:rPr>
  </w:style>
  <w:style w:type="character" w:default="false" w:styleId="DefaultDictionaryBoxTitle">
    <w:name w:val="辞書枠(見出し)"/>
    <w:pPr>
      <w:spacing w:after="117" w:line="312" w:before="117"/>
      <w:jc w:val="left"/>
    </w:pPr>
    <w:rPr>
      <w:rFonts w:eastAsia="ＭＳ 明朝" w:ascii="Times New Roman" w:hAnsi="Times New Roman" w:cs="Times New Roman"/>
      <w:b/>
      <w:color w:val="000000"/>
      <w:sz w:val="20"/>
    </w:rPr>
  </w:style>
  <w:style w:type="paragraph" w:default="false" w:styleId="DefaultDictionaryBoxDesc">
    <w:name w:val="辞書枠(説明)_テキスト"/>
    <w:pPr>
      <w:spacing w:after="117" w:line="312" w:before="117"/>
      <w:jc w:val="left"/>
    </w:pPr>
    <w:rPr>
      <w:rFonts w:eastAsia="ＭＳ 明朝" w:ascii="Times New Roman" w:hAnsi="Times New Roman" w:cs="Times New Roman"/>
      <w:color w:val="000000"/>
      <w:sz w:val="20"/>
    </w:rPr>
  </w:style>
  <w:style w:type="paragraph" w:default="false" w:styleId="DefaultGraphBoxTitle">
    <w:name w:val="図形枠タイトル"/>
    <w:pPr>
      <w:spacing w:after="67" w:line="247" w:before="211"/>
      <w:jc w:val="left"/>
    </w:pPr>
    <w:rPr>
      <w:rFonts w:eastAsia="ＭＳ 明朝" w:ascii="Times New Roman" w:hAnsi="Times New Roman" w:cs="Times New Roman"/>
      <w:b/>
      <w:color w:val="000000"/>
      <w:sz w:val="20"/>
    </w:rPr>
  </w:style>
  <w:style w:type="paragraph" w:default="false" w:styleId="DefaultGraphBoxText">
    <w:name w:val="図形枠"/>
    <w:pPr>
      <w:spacing w:after="40" w:line="312"/>
      <w:jc w:val="center"/>
    </w:pPr>
    <w:rPr>
      <w:rFonts w:eastAsia="ＭＳ 明朝" w:ascii="Times New Roman" w:hAnsi="Times New Roman" w:cs="Times New Roman"/>
      <w:color w:val="000000"/>
      <w:sz w:val="20"/>
    </w:rPr>
  </w:style>
  <w:style w:type="paragraph" w:default="false" w:styleId="DefaultFormulaBoxTitle">
    <w:name w:val="式タイトル"/>
    <w:pPr>
      <w:spacing w:after="67" w:line="247" w:before="211"/>
      <w:jc w:val="left"/>
    </w:pPr>
    <w:rPr>
      <w:rFonts w:eastAsia="ＭＳ 明朝" w:ascii="Times New Roman" w:hAnsi="Times New Roman" w:cs="Times New Roman"/>
      <w:b/>
      <w:color w:val="000000"/>
      <w:sz w:val="20"/>
    </w:rPr>
  </w:style>
  <w:style w:type="paragraph" w:default="false" w:styleId="DefaultTableBoxTitle">
    <w:name w:val="表枠タイトル"/>
    <w:pPr>
      <w:spacing w:after="67" w:line="247" w:before="211"/>
      <w:jc w:val="left"/>
    </w:pPr>
    <w:rPr>
      <w:rFonts w:eastAsia="ＭＳ 明朝" w:ascii="Times New Roman" w:hAnsi="Times New Roman" w:cs="Times New Roman"/>
      <w:b/>
      <w:color w:val="000000"/>
      <w:sz w:val="20"/>
    </w:rPr>
  </w:style>
  <w:style w:type="table" w:default="false" w:styleId="q9emhrnnpjujfmahd82k8u28vc">
    <w:name w:val="無地"/>
    <w:tblStylePr w:type="wholeTable">
      <w:tblPr/>
      <w:trPr/>
      <w:tcPr/>
    </w:tblStylePr>
  </w:style>
  <w:style w:type="paragraph" w:default="false" w:styleId="q9emhrnnpjujfmahd82k8u28vc_TEXT">
    <w:name w:val="無地_テキスト"/>
    <w:pPr>
      <w:spacing w:line="312"/>
      <w:jc w:val="left"/>
    </w:pPr>
    <w:rPr>
      <w:rFonts w:eastAsia="ＭＳ 明朝" w:ascii="Times New Roman" w:hAnsi="Times New Roman" w:cs="Times New Roman"/>
      <w:color w:val="000000"/>
      <w:sz w:val="20"/>
    </w:rPr>
  </w:style>
  <w:style w:type="table" w:default="false" w:styleId="61dgfa7313kgjebera26c6bmuf">
    <w:name w:val="標準１"/>
    <w:tblStylePr w:type="wholeTable">
      <w:tblPr/>
      <w:trPr/>
      <w:tcPr/>
    </w:tblStylePr>
  </w:style>
  <w:style w:type="paragraph" w:default="false" w:styleId="61dgfa7313kgjebera26c6bmuf_TEXT">
    <w:name w:val="標準１_テキスト"/>
    <w:pPr>
      <w:spacing w:line="312"/>
      <w:jc w:val="left"/>
    </w:pPr>
    <w:rPr>
      <w:rFonts w:eastAsia="ＭＳ 明朝" w:ascii="Times New Roman" w:hAnsi="Times New Roman" w:cs="Times New Roman"/>
      <w:color w:val="000000"/>
      <w:sz w:val="20"/>
    </w:rPr>
  </w:style>
  <w:style w:type="table" w:default="false" w:styleId="mf3j4ce93csi8h8qicpgn14ogg">
    <w:name w:val="標準２"/>
    <w:tblStylePr w:type="wholeTable">
      <w:tblPr/>
      <w:trPr/>
      <w:tcPr/>
    </w:tblStylePr>
  </w:style>
  <w:style w:type="paragraph" w:default="false" w:styleId="mf3j4ce93csi8h8qicpgn14ogg_TEXT">
    <w:name w:val="標準２_テキスト"/>
    <w:pPr>
      <w:spacing w:line="312"/>
      <w:jc w:val="left"/>
    </w:pPr>
    <w:rPr>
      <w:rFonts w:eastAsia="ＭＳ 明朝" w:ascii="Times New Roman" w:hAnsi="Times New Roman" w:cs="Times New Roman"/>
      <w:color w:val="000000"/>
      <w:sz w:val="20"/>
    </w:rPr>
  </w:style>
  <w:style w:type="paragraph" w:default="false" w:styleId="DefaultFootnote">
    <w:name w:val="脚注"/>
    <w:pPr>
      <w:spacing w:after="40" w:line="312"/>
      <w:jc w:val="left"/>
    </w:pPr>
    <w:rPr>
      <w:rFonts w:eastAsia="ＭＳ 明朝" w:ascii="Times New Roman" w:hAnsi="Times New Roman" w:cs="Times New Roman"/>
      <w:color w:val="000000"/>
      <w:sz w:val="20"/>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footer10.xml" Type="http://schemas.openxmlformats.org/officeDocument/2006/relationships/footer"/>
<Relationship Id="rId11" Target="header11.xml" Type="http://schemas.openxmlformats.org/officeDocument/2006/relationships/header"/>
<Relationship Id="rId12" Target="footer12.xml" Type="http://schemas.openxmlformats.org/officeDocument/2006/relationships/footer"/>
<Relationship Id="rId13" Target="header13.xml" Type="http://schemas.openxmlformats.org/officeDocument/2006/relationships/header"/>
<Relationship Id="rId14" Target="footer14.xml" Type="http://schemas.openxmlformats.org/officeDocument/2006/relationships/footer"/>
<Relationship Id="rId15" Target="media/rs-n3asqqjagqgm8831a1i01pf8b.png" Type="http://schemas.openxmlformats.org/officeDocument/2006/relationships/image"/>
<Relationship Id="rId16" Target="media/rs-tb94o7408f2is79sd6nvavu3f8.png" Type="http://schemas.openxmlformats.org/officeDocument/2006/relationships/image"/>
<Relationship Id="rId17" Target="media/rs-q55jv8p1tasha89ggj9pgjfu61.png" Type="http://schemas.openxmlformats.org/officeDocument/2006/relationships/image"/>
<Relationship Id="rId18" Target="media/rs-57nhkvm9ipohdk864ik2ukp7je.png" Type="http://schemas.openxmlformats.org/officeDocument/2006/relationships/image"/>
<Relationship Id="rId19" Target="media/rs-06sh1uv0f68hcq8i771tt1rr11.png" Type="http://schemas.openxmlformats.org/officeDocument/2006/relationships/image"/>
<Relationship Id="rId2" Target="settings.xml" Type="http://schemas.openxmlformats.org/officeDocument/2006/relationships/settings"/>
<Relationship Id="rId20" Target="header20.xml" Type="http://schemas.openxmlformats.org/officeDocument/2006/relationships/header"/>
<Relationship Id="rId21" Target="footer21.xml" Type="http://schemas.openxmlformats.org/officeDocument/2006/relationships/footer"/>
<Relationship Id="rId3" Target="numbering.xml" Type="http://schemas.openxmlformats.org/officeDocument/2006/relationships/numbering"/>
<Relationship Id="rId4" Target="footnotes.xml" Type="http://schemas.openxmlformats.org/officeDocument/2006/relationships/footnotes"/>
<Relationship Id="rId6" Target="header6.xml" Type="http://schemas.openxmlformats.org/officeDocument/2006/relationships/header"/>
<Relationship Id="rId7" Target="footer7.xml" Type="http://schemas.openxmlformats.org/officeDocument/2006/relationships/footer"/>
<Relationship Id="rId8" Target="media/rs-idq8jjsfs3ghtd91tkc9d4lt4g.png" Type="http://schemas.openxmlformats.org/officeDocument/2006/relationships/image"/>
<Relationship Id="rId9" Target="header9.xml" Type="http://schemas.openxmlformats.org/officeDocument/2006/relationships/header"/>
</Relationships>

</file>

<file path=docProps/app.xml><?xml version="1.0" encoding="utf-8"?>
<p:Properties xmlns:p="http://schemas.openxmlformats.org/officeDocument/2006/extended-properties">
  <p:Template>crossnote.docx</p:Template>
</p: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2020-03-27T10:17:58Z</dcterms:created>
  <dc:description>generated by crossnote</dc:description>
</cp:coreProperties>
</file>